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066950" w:rsidRDefault="00891955" w:rsidP="00066950">
      <w:pPr>
        <w:spacing w:after="0" w:line="240" w:lineRule="auto"/>
        <w:rPr>
          <w:rFonts w:ascii="Times New Roman" w:hAnsi="Times New Roman" w:cs="Times New Roman"/>
          <w:sz w:val="24"/>
          <w:szCs w:val="24"/>
        </w:rPr>
      </w:pPr>
      <w:r w:rsidRPr="00066950">
        <w:rPr>
          <w:rFonts w:ascii="Times New Roman" w:hAnsi="Times New Roman" w:cs="Times New Roman"/>
          <w:sz w:val="24"/>
          <w:szCs w:val="24"/>
        </w:rPr>
        <w:t>HỌC VIỆN KHOA HỌC XÃ HỘI</w:t>
      </w:r>
    </w:p>
    <w:p w:rsidR="00891955" w:rsidRPr="00066950" w:rsidRDefault="00891955" w:rsidP="00066950">
      <w:pPr>
        <w:spacing w:after="0" w:line="240" w:lineRule="auto"/>
        <w:rPr>
          <w:rFonts w:ascii="Times New Roman" w:hAnsi="Times New Roman" w:cs="Times New Roman"/>
          <w:b/>
          <w:sz w:val="24"/>
          <w:szCs w:val="24"/>
        </w:rPr>
      </w:pPr>
      <w:r w:rsidRPr="00066950">
        <w:rPr>
          <w:rFonts w:ascii="Times New Roman" w:hAnsi="Times New Roman" w:cs="Times New Roman"/>
          <w:b/>
          <w:sz w:val="24"/>
          <w:szCs w:val="24"/>
        </w:rPr>
        <w:t>TẠP CHÍ NHÂN LỰC KHXH</w:t>
      </w:r>
    </w:p>
    <w:p w:rsidR="000C7135" w:rsidRPr="00066950" w:rsidRDefault="000C7135" w:rsidP="00066950">
      <w:pPr>
        <w:spacing w:after="0" w:line="240" w:lineRule="auto"/>
        <w:rPr>
          <w:rFonts w:ascii="Times New Roman" w:hAnsi="Times New Roman" w:cs="Times New Roman"/>
          <w:b/>
          <w:sz w:val="24"/>
          <w:szCs w:val="24"/>
        </w:rPr>
      </w:pPr>
    </w:p>
    <w:p w:rsidR="007A4C8F" w:rsidRPr="00066950" w:rsidRDefault="00F23B06" w:rsidP="00066950">
      <w:pPr>
        <w:tabs>
          <w:tab w:val="left" w:pos="4080"/>
        </w:tabs>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 xml:space="preserve">MỤC LỤC </w:t>
      </w:r>
      <w:r w:rsidR="007A4C8F" w:rsidRPr="00066950">
        <w:rPr>
          <w:rFonts w:ascii="Times New Roman" w:hAnsi="Times New Roman" w:cs="Times New Roman"/>
          <w:b/>
          <w:sz w:val="24"/>
          <w:szCs w:val="24"/>
        </w:rPr>
        <w:t>CHUYÊN ĐỀ 1</w:t>
      </w:r>
      <w:r w:rsidRPr="00066950">
        <w:rPr>
          <w:rFonts w:ascii="Times New Roman" w:hAnsi="Times New Roman" w:cs="Times New Roman"/>
          <w:b/>
          <w:sz w:val="24"/>
          <w:szCs w:val="24"/>
        </w:rPr>
        <w:t xml:space="preserve">: THÁNG </w:t>
      </w:r>
      <w:r w:rsidR="004C629D" w:rsidRPr="00066950">
        <w:rPr>
          <w:rFonts w:ascii="Times New Roman" w:hAnsi="Times New Roman" w:cs="Times New Roman"/>
          <w:b/>
          <w:sz w:val="24"/>
          <w:szCs w:val="24"/>
        </w:rPr>
        <w:t>0</w:t>
      </w:r>
      <w:r w:rsidR="00EC4162" w:rsidRPr="00066950">
        <w:rPr>
          <w:rFonts w:ascii="Times New Roman" w:hAnsi="Times New Roman" w:cs="Times New Roman"/>
          <w:b/>
          <w:sz w:val="24"/>
          <w:szCs w:val="24"/>
        </w:rPr>
        <w:t>3</w:t>
      </w:r>
      <w:r w:rsidR="00A7790F"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p>
    <w:p w:rsidR="000C7135" w:rsidRPr="00066950" w:rsidRDefault="007A4C8F" w:rsidP="00066950">
      <w:pPr>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(Phát hành ngày 30</w:t>
      </w:r>
      <w:r w:rsidR="003B360D" w:rsidRPr="00066950">
        <w:rPr>
          <w:rFonts w:ascii="Times New Roman" w:hAnsi="Times New Roman" w:cs="Times New Roman"/>
          <w:b/>
          <w:sz w:val="24"/>
          <w:szCs w:val="24"/>
        </w:rPr>
        <w:t>/</w:t>
      </w:r>
      <w:r w:rsidR="00EC4162" w:rsidRPr="00066950">
        <w:rPr>
          <w:rFonts w:ascii="Times New Roman" w:hAnsi="Times New Roman" w:cs="Times New Roman"/>
          <w:b/>
          <w:sz w:val="24"/>
          <w:szCs w:val="24"/>
        </w:rPr>
        <w:t>03</w:t>
      </w:r>
      <w:r w:rsidR="00697C95"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r w:rsidR="00697C95" w:rsidRPr="00066950">
        <w:rPr>
          <w:rFonts w:ascii="Times New Roman" w:hAnsi="Times New Roman" w:cs="Times New Roman"/>
          <w:b/>
          <w:sz w:val="24"/>
          <w:szCs w:val="24"/>
        </w:rPr>
        <w:t>)</w:t>
      </w:r>
      <w:r w:rsidR="003477FC" w:rsidRPr="00066950">
        <w:rPr>
          <w:rFonts w:ascii="Times New Roman" w:hAnsi="Times New Roman" w:cs="Times New Roman"/>
          <w:b/>
          <w:sz w:val="24"/>
          <w:szCs w:val="24"/>
        </w:rPr>
        <w:t xml:space="preserve"> </w:t>
      </w:r>
    </w:p>
    <w:tbl>
      <w:tblPr>
        <w:tblStyle w:val="TableGrid"/>
        <w:tblW w:w="11057" w:type="dxa"/>
        <w:tblInd w:w="-601" w:type="dxa"/>
        <w:tblLayout w:type="fixed"/>
        <w:tblLook w:val="04A0" w:firstRow="1" w:lastRow="0" w:firstColumn="1" w:lastColumn="0" w:noHBand="0" w:noVBand="1"/>
      </w:tblPr>
      <w:tblGrid>
        <w:gridCol w:w="709"/>
        <w:gridCol w:w="3544"/>
        <w:gridCol w:w="6095"/>
        <w:gridCol w:w="709"/>
      </w:tblGrid>
      <w:tr w:rsidR="00085A4D" w:rsidRPr="00066950" w:rsidTr="00083084">
        <w:trPr>
          <w:trHeight w:val="371"/>
        </w:trPr>
        <w:tc>
          <w:tcPr>
            <w:tcW w:w="11057" w:type="dxa"/>
            <w:gridSpan w:val="4"/>
          </w:tcPr>
          <w:p w:rsidR="00085A4D" w:rsidRPr="00066950" w:rsidRDefault="00FA290F" w:rsidP="00085A4D">
            <w:pPr>
              <w:jc w:val="center"/>
              <w:rPr>
                <w:rFonts w:ascii="Times New Roman" w:hAnsi="Times New Roman" w:cs="Times New Roman"/>
                <w:sz w:val="28"/>
                <w:szCs w:val="28"/>
              </w:rPr>
            </w:pPr>
            <w:r>
              <w:rPr>
                <w:rFonts w:ascii="Times New Roman" w:hAnsi="Times New Roman" w:cs="Times New Roman"/>
                <w:color w:val="000000" w:themeColor="text1"/>
                <w:sz w:val="28"/>
                <w:szCs w:val="28"/>
              </w:rPr>
              <w:t>POLICY AND LAW</w:t>
            </w: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color w:val="000000"/>
                <w:sz w:val="28"/>
                <w:szCs w:val="28"/>
              </w:rPr>
            </w:pPr>
            <w:r w:rsidRPr="00096AFB">
              <w:rPr>
                <w:rFonts w:ascii="Times New Roman" w:hAnsi="Times New Roman"/>
                <w:bCs/>
                <w:color w:val="000000"/>
                <w:sz w:val="28"/>
                <w:szCs w:val="28"/>
              </w:rPr>
              <w:t>HOANG THI NGAN</w:t>
            </w:r>
          </w:p>
        </w:tc>
        <w:tc>
          <w:tcPr>
            <w:tcW w:w="6095" w:type="dxa"/>
          </w:tcPr>
          <w:p w:rsidR="00096AFB" w:rsidRPr="00066950" w:rsidRDefault="00096AFB" w:rsidP="00096AFB">
            <w:pPr>
              <w:pStyle w:val="NormalWeb"/>
              <w:spacing w:before="0" w:beforeAutospacing="0" w:after="0" w:afterAutospacing="0"/>
              <w:jc w:val="both"/>
              <w:textAlignment w:val="baseline"/>
              <w:rPr>
                <w:rFonts w:eastAsia="sans-serif"/>
                <w:bCs/>
                <w:spacing w:val="6"/>
                <w:sz w:val="28"/>
                <w:szCs w:val="28"/>
                <w:shd w:val="clear" w:color="auto" w:fill="FFFFFF"/>
                <w:lang w:val="en-US"/>
              </w:rPr>
            </w:pPr>
            <w:r w:rsidRPr="00085A4D">
              <w:rPr>
                <w:rFonts w:eastAsia="sans-serif"/>
                <w:bCs/>
                <w:spacing w:val="6"/>
                <w:sz w:val="28"/>
                <w:szCs w:val="28"/>
                <w:shd w:val="clear" w:color="auto" w:fill="FFFFFF"/>
                <w:lang w:val="en-US"/>
              </w:rPr>
              <w:t>Private</w:t>
            </w:r>
            <w:r>
              <w:rPr>
                <w:rFonts w:eastAsia="sans-serif"/>
                <w:bCs/>
                <w:spacing w:val="6"/>
                <w:sz w:val="28"/>
                <w:szCs w:val="28"/>
                <w:shd w:val="clear" w:color="auto" w:fill="FFFFFF"/>
                <w:lang w:val="en-US"/>
              </w:rPr>
              <w:t xml:space="preserve"> sector economic development – A</w:t>
            </w:r>
            <w:r w:rsidRPr="00085A4D">
              <w:rPr>
                <w:rFonts w:eastAsia="sans-serif"/>
                <w:bCs/>
                <w:spacing w:val="6"/>
                <w:sz w:val="28"/>
                <w:szCs w:val="28"/>
                <w:shd w:val="clear" w:color="auto" w:fill="FFFFFF"/>
                <w:lang w:val="en-US"/>
              </w:rPr>
              <w:t xml:space="preserve"> key driving force for Vietnam's economic growth in the new era</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widowControl w:val="0"/>
              <w:rPr>
                <w:rFonts w:ascii="Times New Roman" w:hAnsi="Times New Roman"/>
                <w:color w:val="000000" w:themeColor="text1"/>
                <w:sz w:val="28"/>
                <w:szCs w:val="28"/>
                <w:lang w:eastAsia="zh-CN"/>
              </w:rPr>
            </w:pPr>
            <w:r w:rsidRPr="00096AFB">
              <w:rPr>
                <w:rFonts w:ascii="Times New Roman" w:hAnsi="Times New Roman"/>
                <w:color w:val="000000" w:themeColor="text1"/>
                <w:sz w:val="28"/>
                <w:szCs w:val="28"/>
                <w:lang w:eastAsia="zh-CN"/>
              </w:rPr>
              <w:t>NGUYEN THANH CONG</w:t>
            </w:r>
          </w:p>
          <w:p w:rsidR="00096AFB" w:rsidRPr="00096AFB" w:rsidRDefault="00096AFB" w:rsidP="00096AFB">
            <w:pPr>
              <w:tabs>
                <w:tab w:val="left" w:pos="2550"/>
              </w:tabs>
              <w:ind w:right="240"/>
              <w:rPr>
                <w:rFonts w:ascii="Times New Roman" w:hAnsi="Times New Roman"/>
                <w:bCs/>
                <w:sz w:val="28"/>
                <w:szCs w:val="28"/>
              </w:rPr>
            </w:pPr>
          </w:p>
        </w:tc>
        <w:tc>
          <w:tcPr>
            <w:tcW w:w="6095" w:type="dxa"/>
          </w:tcPr>
          <w:p w:rsidR="00096AFB" w:rsidRPr="00066950" w:rsidRDefault="00096AFB" w:rsidP="00096AFB">
            <w:pPr>
              <w:jc w:val="both"/>
              <w:rPr>
                <w:rFonts w:ascii="Times New Roman" w:hAnsi="Times New Roman" w:cs="Times New Roman"/>
                <w:bCs/>
                <w:sz w:val="28"/>
                <w:szCs w:val="28"/>
              </w:rPr>
            </w:pPr>
            <w:r w:rsidRPr="00085A4D">
              <w:rPr>
                <w:rFonts w:ascii="Times New Roman" w:hAnsi="Times New Roman" w:cs="Times New Roman"/>
                <w:bCs/>
                <w:sz w:val="28"/>
                <w:szCs w:val="28"/>
              </w:rPr>
              <w:t>Solutions to enhance the governance capacity and developmental state role of Vietnam in the digital era</w:t>
            </w:r>
          </w:p>
        </w:tc>
        <w:tc>
          <w:tcPr>
            <w:tcW w:w="709" w:type="dxa"/>
          </w:tcPr>
          <w:p w:rsidR="00096AFB" w:rsidRPr="00066950" w:rsidRDefault="00096AFB" w:rsidP="00096AFB">
            <w:pP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tabs>
                <w:tab w:val="left" w:pos="2550"/>
              </w:tabs>
              <w:ind w:right="240"/>
              <w:rPr>
                <w:rFonts w:ascii="Times New Roman" w:hAnsi="Times New Roman"/>
                <w:bCs/>
                <w:sz w:val="28"/>
                <w:szCs w:val="28"/>
              </w:rPr>
            </w:pPr>
            <w:r w:rsidRPr="00096AFB">
              <w:rPr>
                <w:rFonts w:ascii="Times New Roman" w:hAnsi="Times New Roman"/>
                <w:bCs/>
                <w:sz w:val="28"/>
                <w:szCs w:val="28"/>
              </w:rPr>
              <w:t>TRAN THI HANG</w:t>
            </w:r>
          </w:p>
        </w:tc>
        <w:tc>
          <w:tcPr>
            <w:tcW w:w="6095" w:type="dxa"/>
          </w:tcPr>
          <w:p w:rsidR="00096AFB" w:rsidRPr="00066950" w:rsidRDefault="00096AFB" w:rsidP="00096AFB">
            <w:pPr>
              <w:jc w:val="both"/>
              <w:rPr>
                <w:rFonts w:ascii="Times New Roman" w:hAnsi="Times New Roman" w:cs="Times New Roman"/>
                <w:bCs/>
                <w:kern w:val="2"/>
                <w:sz w:val="28"/>
                <w:szCs w:val="28"/>
              </w:rPr>
            </w:pPr>
            <w:r w:rsidRPr="00085A4D">
              <w:rPr>
                <w:rFonts w:ascii="Times New Roman" w:hAnsi="Times New Roman" w:cs="Times New Roman"/>
                <w:bCs/>
                <w:kern w:val="2"/>
                <w:sz w:val="28"/>
                <w:szCs w:val="28"/>
              </w:rPr>
              <w:t>Buddhist resources for sustainable development in Vietnam today</w:t>
            </w:r>
          </w:p>
        </w:tc>
        <w:tc>
          <w:tcPr>
            <w:tcW w:w="709" w:type="dxa"/>
          </w:tcPr>
          <w:p w:rsidR="00096AFB" w:rsidRPr="00066950" w:rsidRDefault="00096AFB" w:rsidP="00096AFB">
            <w:pP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LY HONG TUYEN</w:t>
            </w:r>
          </w:p>
        </w:tc>
        <w:tc>
          <w:tcPr>
            <w:tcW w:w="6095" w:type="dxa"/>
          </w:tcPr>
          <w:p w:rsidR="00096AFB" w:rsidRPr="00066950" w:rsidRDefault="00096AFB" w:rsidP="00096AFB">
            <w:pPr>
              <w:jc w:val="both"/>
              <w:rPr>
                <w:rFonts w:ascii="Times New Roman" w:hAnsi="Times New Roman" w:cs="Times New Roman"/>
                <w:bCs/>
                <w:sz w:val="28"/>
                <w:szCs w:val="28"/>
              </w:rPr>
            </w:pPr>
            <w:r w:rsidRPr="00085A4D">
              <w:rPr>
                <w:rFonts w:ascii="Times New Roman" w:hAnsi="Times New Roman" w:cs="Times New Roman"/>
                <w:bCs/>
                <w:sz w:val="28"/>
                <w:szCs w:val="28"/>
              </w:rPr>
              <w:t>Mahāyāna Buddhist Nuns in Southern Vietnam: From Standardized Monastic Training to Social Service Capacity</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tabs>
                <w:tab w:val="left" w:pos="2550"/>
              </w:tabs>
              <w:ind w:right="240"/>
              <w:rPr>
                <w:rFonts w:ascii="Times New Roman" w:hAnsi="Times New Roman"/>
                <w:sz w:val="28"/>
                <w:szCs w:val="28"/>
              </w:rPr>
            </w:pPr>
            <w:r w:rsidRPr="00096AFB">
              <w:rPr>
                <w:rFonts w:ascii="Times New Roman" w:hAnsi="Times New Roman"/>
                <w:bCs/>
                <w:sz w:val="28"/>
                <w:szCs w:val="28"/>
              </w:rPr>
              <w:t>LAM SO RONE</w:t>
            </w:r>
          </w:p>
        </w:tc>
        <w:tc>
          <w:tcPr>
            <w:tcW w:w="6095" w:type="dxa"/>
          </w:tcPr>
          <w:p w:rsidR="00096AFB" w:rsidRPr="00066950" w:rsidRDefault="00096AFB" w:rsidP="00096AFB">
            <w:pPr>
              <w:jc w:val="both"/>
              <w:rPr>
                <w:rFonts w:ascii="Times New Roman" w:hAnsi="Times New Roman" w:cs="Times New Roman"/>
                <w:sz w:val="28"/>
                <w:szCs w:val="28"/>
              </w:rPr>
            </w:pPr>
            <w:r w:rsidRPr="00085A4D">
              <w:rPr>
                <w:rFonts w:ascii="Times New Roman" w:hAnsi="Times New Roman" w:cs="Times New Roman"/>
                <w:bCs/>
                <w:sz w:val="28"/>
                <w:szCs w:val="28"/>
              </w:rPr>
              <w:t>The Patriotic Solidarity Association of Khmer Monks in Trà Vinh Province: History of Formation and Development</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sz w:val="28"/>
                <w:szCs w:val="28"/>
              </w:rPr>
            </w:pPr>
            <w:r w:rsidRPr="00096AFB">
              <w:rPr>
                <w:rFonts w:ascii="Times New Roman" w:hAnsi="Times New Roman"/>
                <w:bCs/>
                <w:color w:val="000000"/>
                <w:sz w:val="28"/>
                <w:szCs w:val="28"/>
              </w:rPr>
              <w:t>HA TUNG DUONG</w:t>
            </w:r>
          </w:p>
        </w:tc>
        <w:tc>
          <w:tcPr>
            <w:tcW w:w="6095" w:type="dxa"/>
          </w:tcPr>
          <w:p w:rsidR="00096AFB" w:rsidRPr="00066950" w:rsidRDefault="00096AFB" w:rsidP="00096AFB">
            <w:pPr>
              <w:jc w:val="both"/>
              <w:rPr>
                <w:rFonts w:ascii="Times New Roman" w:hAnsi="Times New Roman" w:cs="Times New Roman"/>
                <w:bCs/>
                <w:sz w:val="28"/>
                <w:szCs w:val="28"/>
              </w:rPr>
            </w:pPr>
            <w:r w:rsidRPr="00085A4D">
              <w:rPr>
                <w:rFonts w:ascii="Times New Roman" w:hAnsi="Times New Roman" w:cs="Times New Roman"/>
                <w:bCs/>
                <w:color w:val="000000"/>
                <w:sz w:val="28"/>
                <w:szCs w:val="28"/>
              </w:rPr>
              <w:t>Wealth stratification among e</w:t>
            </w:r>
            <w:r>
              <w:rPr>
                <w:rFonts w:ascii="Times New Roman" w:hAnsi="Times New Roman" w:cs="Times New Roman"/>
                <w:bCs/>
                <w:color w:val="000000"/>
                <w:sz w:val="28"/>
                <w:szCs w:val="28"/>
              </w:rPr>
              <w:t>thnic minority communities in La</w:t>
            </w:r>
            <w:r w:rsidRPr="00085A4D">
              <w:rPr>
                <w:rFonts w:ascii="Times New Roman" w:hAnsi="Times New Roman" w:cs="Times New Roman"/>
                <w:bCs/>
                <w:color w:val="000000"/>
                <w:sz w:val="28"/>
                <w:szCs w:val="28"/>
              </w:rPr>
              <w:t>o Cai today – A multidimensional approach</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color w:val="000000"/>
                <w:sz w:val="28"/>
                <w:szCs w:val="28"/>
              </w:rPr>
            </w:pPr>
            <w:r w:rsidRPr="00096AFB">
              <w:rPr>
                <w:rFonts w:ascii="Times New Roman" w:hAnsi="Times New Roman"/>
                <w:bCs/>
                <w:color w:val="000000"/>
                <w:sz w:val="28"/>
                <w:szCs w:val="28"/>
              </w:rPr>
              <w:t>NGUYEN VAN DUONG</w:t>
            </w:r>
          </w:p>
        </w:tc>
        <w:tc>
          <w:tcPr>
            <w:tcW w:w="6095" w:type="dxa"/>
          </w:tcPr>
          <w:p w:rsidR="00096AFB" w:rsidRPr="00066950" w:rsidRDefault="00096AFB" w:rsidP="00096AFB">
            <w:pPr>
              <w:jc w:val="both"/>
              <w:rPr>
                <w:rFonts w:ascii="Times New Roman" w:hAnsi="Times New Roman" w:cs="Times New Roman"/>
                <w:bCs/>
                <w:color w:val="000000"/>
                <w:sz w:val="28"/>
                <w:szCs w:val="28"/>
              </w:rPr>
            </w:pPr>
            <w:r w:rsidRPr="009467F4">
              <w:rPr>
                <w:rFonts w:ascii="Times New Roman" w:hAnsi="Times New Roman" w:cs="Times New Roman"/>
                <w:bCs/>
                <w:color w:val="000000"/>
                <w:sz w:val="28"/>
                <w:szCs w:val="28"/>
              </w:rPr>
              <w:t>Innovating political theory teaching methods at People's Police University to meet the requirements and tasks in the new era</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sz w:val="28"/>
                <w:szCs w:val="28"/>
              </w:rPr>
            </w:pPr>
            <w:r w:rsidRPr="00096AFB">
              <w:rPr>
                <w:rFonts w:ascii="Times New Roman" w:hAnsi="Times New Roman"/>
                <w:bCs/>
                <w:sz w:val="28"/>
                <w:szCs w:val="28"/>
              </w:rPr>
              <w:t>CHU THI THUY HANG</w:t>
            </w:r>
          </w:p>
          <w:p w:rsidR="00096AFB" w:rsidRPr="00096AFB" w:rsidRDefault="00096AFB" w:rsidP="00096AFB">
            <w:pPr>
              <w:rPr>
                <w:rFonts w:ascii="Times New Roman" w:hAnsi="Times New Roman"/>
                <w:bCs/>
                <w:color w:val="000000"/>
                <w:sz w:val="28"/>
                <w:szCs w:val="28"/>
                <w:lang w:val="vi-VN"/>
              </w:rPr>
            </w:pPr>
          </w:p>
        </w:tc>
        <w:tc>
          <w:tcPr>
            <w:tcW w:w="6095" w:type="dxa"/>
          </w:tcPr>
          <w:p w:rsidR="00096AFB" w:rsidRPr="00066950" w:rsidRDefault="00096AFB" w:rsidP="00096AFB">
            <w:pPr>
              <w:jc w:val="both"/>
              <w:rPr>
                <w:rFonts w:ascii="Times New Roman" w:hAnsi="Times New Roman" w:cs="Times New Roman"/>
                <w:bCs/>
                <w:sz w:val="28"/>
                <w:szCs w:val="28"/>
              </w:rPr>
            </w:pPr>
            <w:r w:rsidRPr="00085A4D">
              <w:rPr>
                <w:rFonts w:ascii="Times New Roman" w:hAnsi="Times New Roman" w:cs="Times New Roman"/>
                <w:bCs/>
                <w:sz w:val="28"/>
                <w:szCs w:val="28"/>
              </w:rPr>
              <w:t>The r</w:t>
            </w:r>
            <w:r>
              <w:rPr>
                <w:rFonts w:ascii="Times New Roman" w:hAnsi="Times New Roman" w:cs="Times New Roman"/>
                <w:bCs/>
                <w:sz w:val="28"/>
                <w:szCs w:val="28"/>
              </w:rPr>
              <w:t>ight to work of older persons: R</w:t>
            </w:r>
            <w:r w:rsidRPr="00085A4D">
              <w:rPr>
                <w:rFonts w:ascii="Times New Roman" w:hAnsi="Times New Roman" w:cs="Times New Roman"/>
                <w:bCs/>
                <w:sz w:val="28"/>
                <w:szCs w:val="28"/>
              </w:rPr>
              <w:t>equirements for legal reform in the context of population ageing in Vietnam</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widowControl w:val="0"/>
              <w:rPr>
                <w:rFonts w:ascii="Times New Roman" w:hAnsi="Times New Roman"/>
                <w:color w:val="000000"/>
                <w:sz w:val="28"/>
                <w:szCs w:val="28"/>
                <w:lang w:eastAsia="ja-JP"/>
              </w:rPr>
            </w:pPr>
            <w:r w:rsidRPr="00096AFB">
              <w:rPr>
                <w:rFonts w:ascii="Times New Roman" w:hAnsi="Times New Roman"/>
                <w:color w:val="000000"/>
                <w:sz w:val="28"/>
                <w:szCs w:val="28"/>
                <w:lang w:eastAsia="ja-JP"/>
              </w:rPr>
              <w:t>DINH THI HUONG GIANG</w:t>
            </w:r>
          </w:p>
          <w:p w:rsidR="00096AFB" w:rsidRPr="00096AFB" w:rsidRDefault="00096AFB" w:rsidP="00096AFB">
            <w:pPr>
              <w:widowControl w:val="0"/>
              <w:ind w:firstLine="720"/>
              <w:jc w:val="right"/>
              <w:rPr>
                <w:rFonts w:ascii="Times New Roman" w:hAnsi="Times New Roman"/>
                <w:bCs/>
                <w:kern w:val="36"/>
                <w:sz w:val="28"/>
                <w:szCs w:val="28"/>
              </w:rPr>
            </w:pPr>
          </w:p>
        </w:tc>
        <w:tc>
          <w:tcPr>
            <w:tcW w:w="6095" w:type="dxa"/>
          </w:tcPr>
          <w:p w:rsidR="00096AFB" w:rsidRPr="00066950" w:rsidRDefault="00096AFB" w:rsidP="00096AFB">
            <w:pPr>
              <w:widowControl w:val="0"/>
              <w:jc w:val="both"/>
              <w:rPr>
                <w:rFonts w:ascii="Times New Roman" w:eastAsia="MS Mincho" w:hAnsi="Times New Roman" w:cs="Times New Roman"/>
                <w:color w:val="000000"/>
                <w:sz w:val="28"/>
                <w:szCs w:val="28"/>
                <w:lang w:eastAsia="ja-JP"/>
              </w:rPr>
            </w:pPr>
            <w:r w:rsidRPr="00085A4D">
              <w:rPr>
                <w:rFonts w:ascii="Times New Roman" w:eastAsia="MS Mincho" w:hAnsi="Times New Roman" w:cs="Times New Roman"/>
                <w:color w:val="000000"/>
                <w:sz w:val="28"/>
                <w:szCs w:val="28"/>
                <w:lang w:eastAsia="ja-JP"/>
              </w:rPr>
              <w:t>The practice of organizing judicial power in Vietnam</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tabs>
                <w:tab w:val="left" w:pos="2550"/>
              </w:tabs>
              <w:ind w:right="240"/>
              <w:rPr>
                <w:rFonts w:ascii="Times New Roman" w:hAnsi="Times New Roman"/>
                <w:sz w:val="28"/>
                <w:szCs w:val="28"/>
              </w:rPr>
            </w:pPr>
            <w:r w:rsidRPr="00096AFB">
              <w:rPr>
                <w:rFonts w:ascii="Times New Roman" w:hAnsi="Times New Roman"/>
                <w:bCs/>
                <w:kern w:val="36"/>
                <w:sz w:val="28"/>
                <w:szCs w:val="28"/>
              </w:rPr>
              <w:t>DINH VAN LIEM</w:t>
            </w:r>
          </w:p>
        </w:tc>
        <w:tc>
          <w:tcPr>
            <w:tcW w:w="6095" w:type="dxa"/>
          </w:tcPr>
          <w:p w:rsidR="00096AFB" w:rsidRPr="00066950" w:rsidRDefault="00096AFB" w:rsidP="00096AFB">
            <w:pPr>
              <w:jc w:val="both"/>
              <w:outlineLvl w:val="0"/>
              <w:rPr>
                <w:rFonts w:ascii="Times New Roman" w:hAnsi="Times New Roman" w:cs="Times New Roman"/>
                <w:sz w:val="28"/>
                <w:szCs w:val="28"/>
              </w:rPr>
            </w:pPr>
            <w:r w:rsidRPr="00085A4D">
              <w:rPr>
                <w:rFonts w:ascii="Times New Roman" w:eastAsia="Times New Roman" w:hAnsi="Times New Roman" w:cs="Times New Roman"/>
                <w:bCs/>
                <w:kern w:val="36"/>
                <w:sz w:val="28"/>
                <w:szCs w:val="28"/>
              </w:rPr>
              <w:t>Ensuring Minimum Living Standards for Prisoners under Vietnamese Law</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tabs>
                <w:tab w:val="left" w:pos="2550"/>
              </w:tabs>
              <w:ind w:right="240"/>
              <w:rPr>
                <w:rFonts w:ascii="Times New Roman" w:hAnsi="Times New Roman"/>
                <w:bCs/>
                <w:sz w:val="28"/>
                <w:szCs w:val="28"/>
              </w:rPr>
            </w:pPr>
            <w:r w:rsidRPr="00096AFB">
              <w:rPr>
                <w:rFonts w:ascii="Times New Roman" w:hAnsi="Times New Roman"/>
                <w:sz w:val="28"/>
                <w:szCs w:val="28"/>
              </w:rPr>
              <w:t>NGUYEN THI LAN</w:t>
            </w:r>
          </w:p>
        </w:tc>
        <w:tc>
          <w:tcPr>
            <w:tcW w:w="6095" w:type="dxa"/>
          </w:tcPr>
          <w:p w:rsidR="00096AFB" w:rsidRPr="00066950" w:rsidRDefault="00096AFB" w:rsidP="00096AFB">
            <w:pPr>
              <w:jc w:val="both"/>
              <w:rPr>
                <w:rFonts w:ascii="Times New Roman" w:hAnsi="Times New Roman" w:cs="Times New Roman"/>
                <w:sz w:val="28"/>
                <w:szCs w:val="28"/>
              </w:rPr>
            </w:pPr>
            <w:r w:rsidRPr="00085A4D">
              <w:rPr>
                <w:rFonts w:ascii="Times New Roman" w:hAnsi="Times New Roman" w:cs="Times New Roman"/>
                <w:sz w:val="28"/>
                <w:szCs w:val="28"/>
              </w:rPr>
              <w:t>Legal status of persons with incomplete civil act capacity in civil transactions: An overview from the perspective of Vietnamese civil law</w:t>
            </w:r>
          </w:p>
        </w:tc>
        <w:tc>
          <w:tcPr>
            <w:tcW w:w="709" w:type="dxa"/>
          </w:tcPr>
          <w:p w:rsidR="00096AFB" w:rsidRPr="00066950" w:rsidRDefault="00096AFB" w:rsidP="00096AFB">
            <w:pPr>
              <w:tabs>
                <w:tab w:val="left" w:pos="709"/>
              </w:tabs>
              <w:jc w:val="both"/>
              <w:rPr>
                <w:rFonts w:ascii="Times New Roman" w:hAnsi="Times New Roman" w:cs="Times New Roman"/>
                <w:bCs/>
                <w:kern w:val="2"/>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iCs/>
                <w:sz w:val="28"/>
                <w:szCs w:val="28"/>
              </w:rPr>
            </w:pPr>
            <w:r w:rsidRPr="00096AFB">
              <w:rPr>
                <w:rFonts w:ascii="Times New Roman" w:hAnsi="Times New Roman"/>
                <w:bCs/>
                <w:iCs/>
                <w:sz w:val="28"/>
                <w:szCs w:val="28"/>
              </w:rPr>
              <w:t>TRAN NGOC HIEP</w:t>
            </w:r>
          </w:p>
          <w:p w:rsidR="00096AFB" w:rsidRPr="00096AFB" w:rsidRDefault="00096AFB" w:rsidP="00096AFB">
            <w:pPr>
              <w:jc w:val="right"/>
              <w:rPr>
                <w:rFonts w:ascii="Times New Roman" w:hAnsi="Times New Roman"/>
                <w:sz w:val="28"/>
                <w:szCs w:val="28"/>
              </w:rPr>
            </w:pPr>
          </w:p>
        </w:tc>
        <w:tc>
          <w:tcPr>
            <w:tcW w:w="6095" w:type="dxa"/>
          </w:tcPr>
          <w:p w:rsidR="00096AFB" w:rsidRPr="00066950" w:rsidRDefault="00096AFB" w:rsidP="00096AFB">
            <w:pPr>
              <w:pStyle w:val="02"/>
              <w:spacing w:before="0" w:after="0" w:line="240" w:lineRule="auto"/>
              <w:ind w:firstLine="0"/>
              <w:rPr>
                <w:b w:val="0"/>
                <w:bCs/>
                <w:sz w:val="28"/>
                <w:szCs w:val="28"/>
                <w:lang w:val="en-US"/>
              </w:rPr>
            </w:pPr>
            <w:r w:rsidRPr="00085A4D">
              <w:rPr>
                <w:b w:val="0"/>
                <w:bCs/>
                <w:sz w:val="28"/>
                <w:szCs w:val="28"/>
                <w:lang w:val="en-US"/>
              </w:rPr>
              <w:t>Law on Electronic Signatures: Theoretical Foundations and Orientations for Improving Vietnamese Law</w:t>
            </w:r>
          </w:p>
        </w:tc>
        <w:tc>
          <w:tcPr>
            <w:tcW w:w="709" w:type="dxa"/>
          </w:tcPr>
          <w:p w:rsidR="00096AFB" w:rsidRPr="00066950" w:rsidRDefault="00096AFB" w:rsidP="00096AFB">
            <w:pP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color w:val="000000" w:themeColor="text1"/>
                <w:sz w:val="28"/>
                <w:szCs w:val="28"/>
              </w:rPr>
            </w:pPr>
            <w:r w:rsidRPr="00096AFB">
              <w:rPr>
                <w:rFonts w:ascii="Times New Roman" w:hAnsi="Times New Roman"/>
                <w:bCs/>
                <w:sz w:val="28"/>
                <w:szCs w:val="28"/>
              </w:rPr>
              <w:t>PHAN XUAN THUY</w:t>
            </w:r>
          </w:p>
        </w:tc>
        <w:tc>
          <w:tcPr>
            <w:tcW w:w="6095" w:type="dxa"/>
          </w:tcPr>
          <w:p w:rsidR="00096AFB" w:rsidRPr="00066950" w:rsidRDefault="00096AFB" w:rsidP="00096AFB">
            <w:pPr>
              <w:jc w:val="both"/>
              <w:rPr>
                <w:rFonts w:ascii="Times New Roman" w:eastAsia="Times New Roman" w:hAnsi="Times New Roman" w:cs="Times New Roman"/>
                <w:bCs/>
                <w:kern w:val="36"/>
                <w:sz w:val="28"/>
                <w:szCs w:val="28"/>
                <w:lang w:eastAsia="en-GB"/>
              </w:rPr>
            </w:pPr>
            <w:r w:rsidRPr="00085A4D">
              <w:rPr>
                <w:rFonts w:ascii="Times New Roman" w:eastAsia="Times New Roman" w:hAnsi="Times New Roman" w:cs="Times New Roman"/>
                <w:bCs/>
                <w:kern w:val="36"/>
                <w:sz w:val="28"/>
                <w:szCs w:val="28"/>
                <w:lang w:eastAsia="en-GB"/>
              </w:rPr>
              <w:t>Challenges in implementing artificial intelligence law in Vietnam in the context of digital transformation</w:t>
            </w:r>
          </w:p>
        </w:tc>
        <w:tc>
          <w:tcPr>
            <w:tcW w:w="709" w:type="dxa"/>
          </w:tcPr>
          <w:p w:rsidR="00096AFB" w:rsidRPr="00066950" w:rsidRDefault="00096AFB" w:rsidP="00096AFB">
            <w:pPr>
              <w:jc w:val="both"/>
              <w:rPr>
                <w:rFonts w:ascii="Times New Roman" w:hAnsi="Times New Roman" w:cs="Times New Roman"/>
                <w:color w:val="000000" w:themeColor="text1"/>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iCs/>
                <w:sz w:val="28"/>
                <w:szCs w:val="28"/>
              </w:rPr>
            </w:pPr>
            <w:r w:rsidRPr="00096AFB">
              <w:rPr>
                <w:rFonts w:ascii="Times New Roman" w:hAnsi="Times New Roman"/>
                <w:iCs/>
                <w:sz w:val="28"/>
                <w:szCs w:val="28"/>
              </w:rPr>
              <w:t>NGUYEN THI HONG NHUNG</w:t>
            </w:r>
          </w:p>
          <w:p w:rsidR="00096AFB" w:rsidRPr="00096AFB" w:rsidRDefault="00096AFB" w:rsidP="00096AFB">
            <w:pPr>
              <w:rPr>
                <w:rFonts w:ascii="Times New Roman" w:hAnsi="Times New Roman"/>
                <w:iCs/>
                <w:sz w:val="28"/>
                <w:szCs w:val="28"/>
              </w:rPr>
            </w:pPr>
            <w:r w:rsidRPr="00096AFB">
              <w:rPr>
                <w:rFonts w:ascii="Times New Roman" w:hAnsi="Times New Roman"/>
                <w:iCs/>
                <w:sz w:val="28"/>
                <w:szCs w:val="28"/>
              </w:rPr>
              <w:t>MAI HOANG PHUOC</w:t>
            </w:r>
          </w:p>
        </w:tc>
        <w:tc>
          <w:tcPr>
            <w:tcW w:w="6095" w:type="dxa"/>
          </w:tcPr>
          <w:p w:rsidR="00096AFB" w:rsidRPr="00066950" w:rsidRDefault="00096AFB" w:rsidP="00096AFB">
            <w:pPr>
              <w:tabs>
                <w:tab w:val="left" w:pos="0"/>
              </w:tabs>
              <w:jc w:val="both"/>
              <w:rPr>
                <w:rFonts w:ascii="Times New Roman" w:hAnsi="Times New Roman" w:cs="Times New Roman"/>
                <w:bCs/>
                <w:color w:val="000000"/>
                <w:sz w:val="28"/>
                <w:szCs w:val="28"/>
              </w:rPr>
            </w:pPr>
            <w:r w:rsidRPr="00085A4D">
              <w:rPr>
                <w:rFonts w:ascii="Times New Roman" w:hAnsi="Times New Roman" w:cs="Times New Roman"/>
                <w:bCs/>
                <w:color w:val="000000"/>
                <w:sz w:val="28"/>
                <w:szCs w:val="28"/>
              </w:rPr>
              <w:t>The Risk of Eroding the Principle of Judicial Independence in the Application of Artificial Intelligence to Civil Case Resolution</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color w:val="000000" w:themeColor="text1"/>
                <w:sz w:val="28"/>
                <w:szCs w:val="28"/>
              </w:rPr>
            </w:pPr>
            <w:r w:rsidRPr="00096AFB">
              <w:rPr>
                <w:rFonts w:ascii="Times New Roman" w:hAnsi="Times New Roman"/>
                <w:bCs/>
                <w:color w:val="000000" w:themeColor="text1"/>
                <w:sz w:val="28"/>
                <w:szCs w:val="28"/>
              </w:rPr>
              <w:t>HOANG THANH GIANG</w:t>
            </w:r>
          </w:p>
        </w:tc>
        <w:tc>
          <w:tcPr>
            <w:tcW w:w="6095" w:type="dxa"/>
          </w:tcPr>
          <w:p w:rsidR="00096AFB" w:rsidRPr="00066950" w:rsidRDefault="00096AFB" w:rsidP="00096AFB">
            <w:pPr>
              <w:jc w:val="both"/>
              <w:rPr>
                <w:rFonts w:ascii="Times New Roman" w:hAnsi="Times New Roman" w:cs="Times New Roman"/>
                <w:bCs/>
                <w:color w:val="000000" w:themeColor="text1"/>
                <w:sz w:val="28"/>
                <w:szCs w:val="28"/>
              </w:rPr>
            </w:pPr>
            <w:r w:rsidRPr="00085A4D">
              <w:rPr>
                <w:rFonts w:ascii="Times New Roman" w:hAnsi="Times New Roman" w:cs="Times New Roman"/>
                <w:bCs/>
                <w:color w:val="000000" w:themeColor="text1"/>
                <w:sz w:val="28"/>
                <w:szCs w:val="28"/>
              </w:rPr>
              <w:t>Some Legal Issues Concerning Intellectual Property Rights in Contract Manufacturing in Vietnam</w:t>
            </w:r>
          </w:p>
        </w:tc>
        <w:tc>
          <w:tcPr>
            <w:tcW w:w="709" w:type="dxa"/>
          </w:tcPr>
          <w:p w:rsidR="00096AFB" w:rsidRPr="00066950" w:rsidRDefault="00096AFB" w:rsidP="00096AFB">
            <w:pPr>
              <w:jc w:val="both"/>
              <w:rPr>
                <w:rFonts w:ascii="Times New Roman" w:hAnsi="Times New Roman" w:cs="Times New Roman"/>
                <w:color w:val="000000" w:themeColor="text1"/>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color w:val="000000" w:themeColor="text1"/>
                <w:sz w:val="28"/>
                <w:szCs w:val="28"/>
              </w:rPr>
            </w:pPr>
            <w:r w:rsidRPr="00096AFB">
              <w:rPr>
                <w:rFonts w:ascii="Times New Roman" w:hAnsi="Times New Roman"/>
                <w:color w:val="000000" w:themeColor="text1"/>
                <w:sz w:val="28"/>
                <w:szCs w:val="28"/>
              </w:rPr>
              <w:t>NGUYEN XUAN KHE</w:t>
            </w:r>
          </w:p>
        </w:tc>
        <w:tc>
          <w:tcPr>
            <w:tcW w:w="6095" w:type="dxa"/>
          </w:tcPr>
          <w:p w:rsidR="00096AFB" w:rsidRPr="00066950" w:rsidRDefault="00096AFB" w:rsidP="00096AFB">
            <w:pPr>
              <w:jc w:val="both"/>
              <w:rPr>
                <w:rFonts w:ascii="Times New Roman" w:hAnsi="Times New Roman" w:cs="Times New Roman"/>
                <w:color w:val="000000" w:themeColor="text1"/>
                <w:sz w:val="28"/>
                <w:szCs w:val="28"/>
              </w:rPr>
            </w:pPr>
            <w:r w:rsidRPr="00085A4D">
              <w:rPr>
                <w:rFonts w:ascii="Times New Roman" w:eastAsia="Times New Roman" w:hAnsi="Times New Roman" w:cs="Times New Roman"/>
                <w:bCs/>
                <w:kern w:val="36"/>
                <w:sz w:val="28"/>
                <w:szCs w:val="28"/>
                <w:lang w:eastAsia="en-GB"/>
              </w:rPr>
              <w:t>Personal characteristics of drug offenders in the Southeastern provinces – A criminological approach</w:t>
            </w:r>
          </w:p>
        </w:tc>
        <w:tc>
          <w:tcPr>
            <w:tcW w:w="709" w:type="dxa"/>
          </w:tcPr>
          <w:p w:rsidR="00096AFB" w:rsidRPr="00066950" w:rsidRDefault="00096AFB" w:rsidP="00096AFB">
            <w:pPr>
              <w:jc w:val="both"/>
              <w:rPr>
                <w:rFonts w:ascii="Times New Roman" w:hAnsi="Times New Roman" w:cs="Times New Roman"/>
                <w:color w:val="000000" w:themeColor="text1"/>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tabs>
                <w:tab w:val="left" w:pos="2550"/>
              </w:tabs>
              <w:ind w:right="240"/>
              <w:rPr>
                <w:rFonts w:ascii="Times New Roman" w:hAnsi="Times New Roman"/>
                <w:bCs/>
                <w:sz w:val="28"/>
                <w:szCs w:val="28"/>
              </w:rPr>
            </w:pPr>
            <w:r w:rsidRPr="00096AFB">
              <w:rPr>
                <w:rFonts w:ascii="Times New Roman" w:hAnsi="Times New Roman"/>
                <w:bCs/>
                <w:sz w:val="28"/>
                <w:szCs w:val="28"/>
              </w:rPr>
              <w:t>DAO THI DIEU THUONG</w:t>
            </w:r>
          </w:p>
        </w:tc>
        <w:tc>
          <w:tcPr>
            <w:tcW w:w="6095" w:type="dxa"/>
          </w:tcPr>
          <w:p w:rsidR="00096AFB" w:rsidRPr="00066950" w:rsidRDefault="00096AFB" w:rsidP="00096AFB">
            <w:pPr>
              <w:jc w:val="both"/>
              <w:rPr>
                <w:rFonts w:ascii="Times New Roman" w:hAnsi="Times New Roman" w:cs="Times New Roman"/>
                <w:sz w:val="28"/>
                <w:szCs w:val="28"/>
              </w:rPr>
            </w:pPr>
            <w:r w:rsidRPr="00085A4D">
              <w:rPr>
                <w:rFonts w:ascii="Times New Roman" w:hAnsi="Times New Roman" w:cs="Times New Roman"/>
                <w:sz w:val="28"/>
                <w:szCs w:val="28"/>
              </w:rPr>
              <w:t>Court fees in resolving civil cases on the protection of Consumer Rights</w:t>
            </w:r>
          </w:p>
        </w:tc>
        <w:tc>
          <w:tcPr>
            <w:tcW w:w="709" w:type="dxa"/>
          </w:tcPr>
          <w:p w:rsidR="00096AFB" w:rsidRPr="00066950" w:rsidRDefault="00096AFB" w:rsidP="00096AFB">
            <w:pP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tabs>
                <w:tab w:val="left" w:pos="2550"/>
              </w:tabs>
              <w:ind w:right="240"/>
              <w:rPr>
                <w:rFonts w:ascii="Times New Roman" w:hAnsi="Times New Roman"/>
                <w:bCs/>
                <w:sz w:val="28"/>
                <w:szCs w:val="28"/>
              </w:rPr>
            </w:pPr>
            <w:r w:rsidRPr="00096AFB">
              <w:rPr>
                <w:rFonts w:ascii="Times New Roman" w:hAnsi="Times New Roman"/>
                <w:bCs/>
                <w:sz w:val="28"/>
                <w:szCs w:val="28"/>
              </w:rPr>
              <w:t>NGUYEN THI BINH</w:t>
            </w:r>
          </w:p>
        </w:tc>
        <w:tc>
          <w:tcPr>
            <w:tcW w:w="6095" w:type="dxa"/>
          </w:tcPr>
          <w:p w:rsidR="00096AFB" w:rsidRPr="00066950" w:rsidRDefault="00096AFB" w:rsidP="00096AFB">
            <w:pPr>
              <w:jc w:val="both"/>
              <w:rPr>
                <w:rFonts w:ascii="Times New Roman" w:hAnsi="Times New Roman" w:cs="Times New Roman"/>
                <w:bCs/>
                <w:kern w:val="2"/>
                <w:sz w:val="28"/>
                <w:szCs w:val="28"/>
              </w:rPr>
            </w:pPr>
            <w:r w:rsidRPr="00085A4D">
              <w:rPr>
                <w:rFonts w:ascii="Times New Roman" w:hAnsi="Times New Roman" w:cs="Times New Roman"/>
                <w:bCs/>
                <w:kern w:val="2"/>
                <w:sz w:val="28"/>
                <w:szCs w:val="28"/>
              </w:rPr>
              <w:t xml:space="preserve">Legal provisions on consultative subjects in environmental impact </w:t>
            </w:r>
            <w:r>
              <w:rPr>
                <w:rFonts w:ascii="Times New Roman" w:hAnsi="Times New Roman" w:cs="Times New Roman"/>
                <w:bCs/>
                <w:kern w:val="2"/>
                <w:sz w:val="28"/>
                <w:szCs w:val="28"/>
              </w:rPr>
              <w:t>assessment in Vietnam</w:t>
            </w:r>
            <w:r w:rsidRPr="00085A4D">
              <w:rPr>
                <w:rFonts w:ascii="Times New Roman" w:hAnsi="Times New Roman" w:cs="Times New Roman"/>
                <w:bCs/>
                <w:kern w:val="2"/>
                <w:sz w:val="28"/>
                <w:szCs w:val="28"/>
              </w:rPr>
              <w:t>: Identifying strengths, limitations, and proposed solutions</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iCs/>
                <w:sz w:val="28"/>
                <w:szCs w:val="28"/>
              </w:rPr>
            </w:pPr>
            <w:r w:rsidRPr="00096AFB">
              <w:rPr>
                <w:rFonts w:ascii="Times New Roman" w:hAnsi="Times New Roman"/>
                <w:bCs/>
                <w:color w:val="000000" w:themeColor="text1"/>
                <w:sz w:val="28"/>
                <w:szCs w:val="28"/>
              </w:rPr>
              <w:t>NGON CHU HOANG</w:t>
            </w:r>
          </w:p>
        </w:tc>
        <w:tc>
          <w:tcPr>
            <w:tcW w:w="6095" w:type="dxa"/>
          </w:tcPr>
          <w:p w:rsidR="00096AFB" w:rsidRPr="00066950" w:rsidRDefault="00096AFB" w:rsidP="00096AFB">
            <w:pPr>
              <w:jc w:val="both"/>
              <w:rPr>
                <w:rFonts w:ascii="Times New Roman" w:hAnsi="Times New Roman" w:cs="Times New Roman"/>
                <w:color w:val="000000" w:themeColor="text1"/>
                <w:sz w:val="28"/>
                <w:szCs w:val="28"/>
              </w:rPr>
            </w:pPr>
            <w:r w:rsidRPr="00085A4D">
              <w:rPr>
                <w:rFonts w:ascii="Times New Roman" w:hAnsi="Times New Roman" w:cs="Times New Roman"/>
                <w:color w:val="000000" w:themeColor="text1"/>
                <w:sz w:val="28"/>
                <w:szCs w:val="28"/>
              </w:rPr>
              <w:t>Ensuring the human right to water through clean water supply contracts in Vietnam</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iCs/>
                <w:sz w:val="28"/>
                <w:szCs w:val="28"/>
              </w:rPr>
            </w:pPr>
            <w:r w:rsidRPr="00096AFB">
              <w:rPr>
                <w:rFonts w:ascii="Times New Roman" w:hAnsi="Times New Roman"/>
                <w:iCs/>
                <w:sz w:val="28"/>
                <w:szCs w:val="28"/>
              </w:rPr>
              <w:t>NGUYEN THI BINH</w:t>
            </w:r>
          </w:p>
          <w:p w:rsidR="00096AFB" w:rsidRPr="00096AFB" w:rsidRDefault="00096AFB" w:rsidP="00096AFB">
            <w:pPr>
              <w:rPr>
                <w:rFonts w:ascii="Times New Roman" w:hAnsi="Times New Roman"/>
                <w:iCs/>
                <w:sz w:val="28"/>
                <w:szCs w:val="28"/>
              </w:rPr>
            </w:pPr>
            <w:r w:rsidRPr="00096AFB">
              <w:rPr>
                <w:rFonts w:ascii="Times New Roman" w:hAnsi="Times New Roman"/>
                <w:iCs/>
                <w:sz w:val="28"/>
                <w:szCs w:val="28"/>
              </w:rPr>
              <w:t>CHU VAN HUNG</w:t>
            </w:r>
          </w:p>
          <w:p w:rsidR="00096AFB" w:rsidRPr="00096AFB" w:rsidRDefault="00096AFB" w:rsidP="00096AFB">
            <w:pPr>
              <w:rPr>
                <w:rFonts w:ascii="Times New Roman" w:hAnsi="Times New Roman"/>
                <w:iCs/>
                <w:sz w:val="28"/>
                <w:szCs w:val="28"/>
              </w:rPr>
            </w:pPr>
          </w:p>
        </w:tc>
        <w:tc>
          <w:tcPr>
            <w:tcW w:w="6095" w:type="dxa"/>
          </w:tcPr>
          <w:p w:rsidR="00096AFB" w:rsidRPr="00066950" w:rsidRDefault="00096AFB" w:rsidP="00096AFB">
            <w:pPr>
              <w:tabs>
                <w:tab w:val="left" w:pos="0"/>
              </w:tabs>
              <w:jc w:val="both"/>
              <w:rPr>
                <w:rFonts w:ascii="Times New Roman" w:hAnsi="Times New Roman" w:cs="Times New Roman"/>
                <w:bCs/>
                <w:sz w:val="28"/>
                <w:szCs w:val="28"/>
              </w:rPr>
            </w:pPr>
            <w:r w:rsidRPr="00085A4D">
              <w:rPr>
                <w:rFonts w:ascii="Times New Roman" w:hAnsi="Times New Roman" w:cs="Times New Roman"/>
                <w:bCs/>
                <w:color w:val="000000"/>
                <w:sz w:val="28"/>
                <w:szCs w:val="28"/>
              </w:rPr>
              <w:t>Improving Vietnamese criminal law on criminal liability for offences committed under the influence of alcohol and beer</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NGUYEN THI THU THUY</w:t>
            </w:r>
          </w:p>
        </w:tc>
        <w:tc>
          <w:tcPr>
            <w:tcW w:w="6095" w:type="dxa"/>
          </w:tcPr>
          <w:p w:rsidR="00096AFB" w:rsidRPr="00B36F9A" w:rsidRDefault="00096AFB" w:rsidP="00096AFB">
            <w:pPr>
              <w:jc w:val="both"/>
              <w:rPr>
                <w:rFonts w:ascii="Times New Roman" w:hAnsi="Times New Roman" w:cs="Times New Roman"/>
                <w:bCs/>
                <w:color w:val="000000" w:themeColor="text1"/>
                <w:sz w:val="28"/>
                <w:szCs w:val="28"/>
              </w:rPr>
            </w:pPr>
            <w:r w:rsidRPr="00085A4D">
              <w:rPr>
                <w:rFonts w:ascii="Times New Roman" w:hAnsi="Times New Roman" w:cs="Times New Roman"/>
                <w:bCs/>
                <w:color w:val="000000" w:themeColor="text1"/>
                <w:sz w:val="28"/>
                <w:szCs w:val="28"/>
              </w:rPr>
              <w:t>Improving the legal framework for the green taxonomy IN Vietnam's green bond market</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NGO THI DUYEN</w:t>
            </w:r>
          </w:p>
        </w:tc>
        <w:tc>
          <w:tcPr>
            <w:tcW w:w="6095" w:type="dxa"/>
          </w:tcPr>
          <w:p w:rsidR="00096AFB" w:rsidRPr="00066950" w:rsidRDefault="00096AFB" w:rsidP="00096AFB">
            <w:pPr>
              <w:jc w:val="both"/>
              <w:rPr>
                <w:rFonts w:ascii="Times New Roman" w:hAnsi="Times New Roman" w:cs="Times New Roman"/>
                <w:bCs/>
                <w:sz w:val="28"/>
                <w:szCs w:val="28"/>
              </w:rPr>
            </w:pPr>
            <w:r w:rsidRPr="00085A4D">
              <w:rPr>
                <w:rFonts w:ascii="Times New Roman" w:hAnsi="Times New Roman" w:cs="Times New Roman"/>
                <w:bCs/>
                <w:sz w:val="28"/>
                <w:szCs w:val="28"/>
              </w:rPr>
              <w:t>Ensuring individuals' right to inherit an estate in the notarization of inheritance distribution instruments</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NGO TRONG QUAN</w:t>
            </w:r>
          </w:p>
        </w:tc>
        <w:tc>
          <w:tcPr>
            <w:tcW w:w="6095" w:type="dxa"/>
          </w:tcPr>
          <w:p w:rsidR="00096AFB" w:rsidRPr="00066950" w:rsidRDefault="00096AFB" w:rsidP="00096AFB">
            <w:pPr>
              <w:jc w:val="both"/>
              <w:rPr>
                <w:rFonts w:ascii="Times New Roman" w:hAnsi="Times New Roman" w:cs="Times New Roman"/>
                <w:bCs/>
                <w:sz w:val="28"/>
                <w:szCs w:val="28"/>
              </w:rPr>
            </w:pPr>
            <w:r w:rsidRPr="00085A4D">
              <w:rPr>
                <w:rFonts w:ascii="Times New Roman" w:hAnsi="Times New Roman" w:cs="Times New Roman"/>
                <w:bCs/>
                <w:sz w:val="28"/>
                <w:szCs w:val="28"/>
              </w:rPr>
              <w:t>New development trends in international trade law and directions for Vietnam</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sz w:val="28"/>
                <w:szCs w:val="28"/>
              </w:rPr>
              <w:t>VU NGOC DANG</w:t>
            </w:r>
          </w:p>
        </w:tc>
        <w:tc>
          <w:tcPr>
            <w:tcW w:w="6095" w:type="dxa"/>
          </w:tcPr>
          <w:p w:rsidR="00096AFB" w:rsidRPr="000022B2" w:rsidRDefault="00096AFB" w:rsidP="00096AFB">
            <w:pPr>
              <w:jc w:val="both"/>
              <w:rPr>
                <w:rFonts w:ascii="Times New Roman" w:hAnsi="Times New Roman" w:cs="Times New Roman"/>
                <w:sz w:val="28"/>
                <w:szCs w:val="28"/>
              </w:rPr>
            </w:pPr>
            <w:r w:rsidRPr="00002376">
              <w:rPr>
                <w:rFonts w:ascii="Times New Roman" w:hAnsi="Times New Roman" w:cs="Times New Roman"/>
                <w:sz w:val="28"/>
                <w:szCs w:val="28"/>
              </w:rPr>
              <w:t>Enhancing the effectiveness of applying criminal judgment enforcement law in the current period</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1088"/>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sz w:val="28"/>
                <w:szCs w:val="28"/>
                <w:lang w:val="en-GB"/>
              </w:rPr>
              <w:t>PHUNG NGOC HUNG</w:t>
            </w:r>
          </w:p>
        </w:tc>
        <w:tc>
          <w:tcPr>
            <w:tcW w:w="6095" w:type="dxa"/>
          </w:tcPr>
          <w:p w:rsidR="00096AFB" w:rsidRPr="000022B2" w:rsidRDefault="00096AFB" w:rsidP="00096AFB">
            <w:pPr>
              <w:jc w:val="both"/>
              <w:rPr>
                <w:rFonts w:ascii="Times New Roman" w:hAnsi="Times New Roman" w:cs="Times New Roman"/>
                <w:sz w:val="28"/>
                <w:szCs w:val="28"/>
                <w:lang w:val="en-GB"/>
              </w:rPr>
            </w:pPr>
            <w:r w:rsidRPr="00002376">
              <w:rPr>
                <w:rFonts w:ascii="Times New Roman" w:hAnsi="Times New Roman" w:cs="Times New Roman"/>
                <w:sz w:val="28"/>
                <w:szCs w:val="28"/>
                <w:lang w:val="en-GB"/>
              </w:rPr>
              <w:t>Promoting the application of science, technology, and digital transformation in the organization of prison sentence enforcement</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iCs/>
                <w:sz w:val="28"/>
                <w:szCs w:val="28"/>
              </w:rPr>
              <w:t>NGO THI VAN ANH</w:t>
            </w:r>
          </w:p>
        </w:tc>
        <w:tc>
          <w:tcPr>
            <w:tcW w:w="6095" w:type="dxa"/>
          </w:tcPr>
          <w:p w:rsidR="00096AFB" w:rsidRPr="008C4217" w:rsidRDefault="00096AFB" w:rsidP="009A416D">
            <w:pPr>
              <w:jc w:val="both"/>
              <w:rPr>
                <w:rFonts w:ascii="Times New Roman" w:hAnsi="Times New Roman" w:cs="Times New Roman"/>
                <w:bCs/>
                <w:sz w:val="28"/>
                <w:szCs w:val="28"/>
                <w:lang w:val="vi-VN"/>
              </w:rPr>
            </w:pPr>
            <w:r>
              <w:rPr>
                <w:rFonts w:ascii="Times New Roman" w:hAnsi="Times New Roman" w:cs="Times New Roman"/>
                <w:bCs/>
                <w:sz w:val="28"/>
                <w:szCs w:val="28"/>
              </w:rPr>
              <w:t>V</w:t>
            </w:r>
            <w:r w:rsidRPr="00AD09F9">
              <w:rPr>
                <w:rFonts w:ascii="Times New Roman" w:hAnsi="Times New Roman" w:cs="Times New Roman"/>
                <w:bCs/>
                <w:sz w:val="28"/>
                <w:szCs w:val="28"/>
              </w:rPr>
              <w:t>ictims’ right to be heard during the first-instance trial stage of criminal cases</w:t>
            </w:r>
            <w:r>
              <w:rPr>
                <w:rFonts w:ascii="Times New Roman" w:hAnsi="Times New Roman" w:cs="Times New Roman"/>
                <w:bCs/>
                <w:sz w:val="28"/>
                <w:szCs w:val="28"/>
              </w:rPr>
              <w:t xml:space="preserve">: </w:t>
            </w:r>
            <w:r w:rsidR="009A416D">
              <w:rPr>
                <w:rFonts w:ascii="Times New Roman" w:hAnsi="Times New Roman" w:cs="Times New Roman"/>
                <w:bCs/>
                <w:sz w:val="28"/>
                <w:szCs w:val="28"/>
                <w:lang w:val="en"/>
              </w:rPr>
              <w:t xml:space="preserve"> t</w:t>
            </w:r>
            <w:r w:rsidRPr="008C4217">
              <w:rPr>
                <w:rFonts w:ascii="Times New Roman" w:hAnsi="Times New Roman" w:cs="Times New Roman"/>
                <w:bCs/>
                <w:sz w:val="28"/>
                <w:szCs w:val="28"/>
                <w:lang w:val="en"/>
              </w:rPr>
              <w:t>he United States</w:t>
            </w:r>
            <w:r>
              <w:rPr>
                <w:rFonts w:ascii="Times New Roman" w:hAnsi="Times New Roman" w:cs="Times New Roman"/>
                <w:bCs/>
                <w:sz w:val="28"/>
                <w:szCs w:val="28"/>
              </w:rPr>
              <w:t xml:space="preserve"> </w:t>
            </w:r>
            <w:r w:rsidR="009A416D">
              <w:rPr>
                <w:rFonts w:ascii="Times New Roman" w:hAnsi="Times New Roman" w:cs="Times New Roman"/>
                <w:bCs/>
                <w:sz w:val="28"/>
                <w:szCs w:val="28"/>
              </w:rPr>
              <w:t>e</w:t>
            </w:r>
            <w:r w:rsidR="009A416D">
              <w:rPr>
                <w:rFonts w:ascii="Times New Roman" w:hAnsi="Times New Roman" w:cs="Times New Roman"/>
                <w:bCs/>
                <w:sz w:val="28"/>
                <w:szCs w:val="28"/>
              </w:rPr>
              <w:t>xperience</w:t>
            </w:r>
            <w:r w:rsidR="009A416D">
              <w:rPr>
                <w:rFonts w:ascii="Times New Roman" w:hAnsi="Times New Roman" w:cs="Times New Roman"/>
                <w:bCs/>
                <w:sz w:val="28"/>
                <w:szCs w:val="28"/>
              </w:rPr>
              <w:t xml:space="preserve"> </w:t>
            </w:r>
            <w:r>
              <w:rPr>
                <w:rFonts w:ascii="Times New Roman" w:hAnsi="Times New Roman" w:cs="Times New Roman"/>
                <w:bCs/>
                <w:sz w:val="28"/>
                <w:szCs w:val="28"/>
              </w:rPr>
              <w:t>and suggestions for Vietnam</w:t>
            </w:r>
            <w:bookmarkStart w:id="0" w:name="_GoBack"/>
            <w:bookmarkEnd w:id="0"/>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TO THI KIM NHUNG</w:t>
            </w:r>
          </w:p>
        </w:tc>
        <w:tc>
          <w:tcPr>
            <w:tcW w:w="6095" w:type="dxa"/>
          </w:tcPr>
          <w:p w:rsidR="00096AFB" w:rsidRPr="00066950" w:rsidRDefault="00096AFB" w:rsidP="00096AFB">
            <w:pPr>
              <w:jc w:val="both"/>
              <w:rPr>
                <w:rFonts w:ascii="Times New Roman" w:hAnsi="Times New Roman" w:cs="Times New Roman"/>
                <w:bCs/>
                <w:sz w:val="28"/>
                <w:szCs w:val="28"/>
              </w:rPr>
            </w:pPr>
            <w:r w:rsidRPr="00002376">
              <w:rPr>
                <w:rFonts w:ascii="Times New Roman" w:hAnsi="Times New Roman" w:cs="Times New Roman"/>
                <w:bCs/>
                <w:sz w:val="28"/>
                <w:szCs w:val="28"/>
              </w:rPr>
              <w:t>Protecting Human Rights through Administrative Justice: Adjudication and Enforcement Practice in Vietnam</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TRUONG THI BICH HANH</w:t>
            </w:r>
          </w:p>
        </w:tc>
        <w:tc>
          <w:tcPr>
            <w:tcW w:w="6095" w:type="dxa"/>
          </w:tcPr>
          <w:p w:rsidR="00096AFB" w:rsidRPr="00066950" w:rsidRDefault="00096AFB" w:rsidP="00096AFB">
            <w:pPr>
              <w:jc w:val="both"/>
              <w:rPr>
                <w:rFonts w:ascii="Times New Roman" w:hAnsi="Times New Roman" w:cs="Times New Roman"/>
                <w:bCs/>
                <w:sz w:val="28"/>
                <w:szCs w:val="28"/>
              </w:rPr>
            </w:pPr>
            <w:r w:rsidRPr="00002376">
              <w:rPr>
                <w:rFonts w:ascii="Times New Roman" w:hAnsi="Times New Roman" w:cs="Times New Roman"/>
                <w:bCs/>
                <w:sz w:val="28"/>
                <w:szCs w:val="28"/>
              </w:rPr>
              <w:t>Ensuring the principle of equality in labor relations for foreign workers in Vietnam</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DINH THANH HUONG</w:t>
            </w:r>
          </w:p>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NGUYEN THANH HANG</w:t>
            </w:r>
          </w:p>
        </w:tc>
        <w:tc>
          <w:tcPr>
            <w:tcW w:w="6095" w:type="dxa"/>
          </w:tcPr>
          <w:p w:rsidR="00096AFB" w:rsidRPr="00066950" w:rsidRDefault="00096AFB" w:rsidP="00096AFB">
            <w:pPr>
              <w:jc w:val="both"/>
              <w:rPr>
                <w:rFonts w:ascii="Times New Roman" w:hAnsi="Times New Roman" w:cs="Times New Roman"/>
                <w:bCs/>
                <w:sz w:val="28"/>
                <w:szCs w:val="28"/>
              </w:rPr>
            </w:pPr>
            <w:r w:rsidRPr="00002376">
              <w:rPr>
                <w:rFonts w:ascii="Times New Roman" w:hAnsi="Times New Roman" w:cs="Times New Roman"/>
                <w:bCs/>
                <w:sz w:val="28"/>
                <w:szCs w:val="28"/>
              </w:rPr>
              <w:t>Enhancing the Bridging of Part-Time National Assembly Deputies Role between Voters and the National Assembly</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sz w:val="28"/>
                <w:szCs w:val="28"/>
              </w:rPr>
            </w:pPr>
            <w:r w:rsidRPr="00096AFB">
              <w:rPr>
                <w:rFonts w:ascii="Times New Roman" w:hAnsi="Times New Roman"/>
                <w:sz w:val="28"/>
                <w:szCs w:val="28"/>
              </w:rPr>
              <w:t>NGUYEN NGOC SANG</w:t>
            </w:r>
          </w:p>
        </w:tc>
        <w:tc>
          <w:tcPr>
            <w:tcW w:w="6095" w:type="dxa"/>
          </w:tcPr>
          <w:p w:rsidR="00096AFB" w:rsidRPr="00066950" w:rsidRDefault="00096AFB" w:rsidP="00096AFB">
            <w:pPr>
              <w:jc w:val="both"/>
              <w:rPr>
                <w:rFonts w:ascii="Times New Roman" w:hAnsi="Times New Roman" w:cs="Times New Roman"/>
                <w:bCs/>
                <w:sz w:val="28"/>
                <w:szCs w:val="28"/>
              </w:rPr>
            </w:pPr>
            <w:r w:rsidRPr="00002376">
              <w:rPr>
                <w:rFonts w:ascii="Times New Roman" w:hAnsi="Times New Roman" w:cs="Times New Roman"/>
                <w:bCs/>
                <w:sz w:val="28"/>
                <w:szCs w:val="28"/>
              </w:rPr>
              <w:t>Algorithmic Transparency and Privacy Rights of Workers Applying Digital Technology in Logistics: A Study of French Law and Lessons for Vietnam</w:t>
            </w:r>
          </w:p>
        </w:tc>
        <w:tc>
          <w:tcPr>
            <w:tcW w:w="709" w:type="dxa"/>
          </w:tcPr>
          <w:p w:rsidR="00096AFB" w:rsidRPr="00066950" w:rsidRDefault="00096AFB" w:rsidP="00096AFB">
            <w:pP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BUI THI QUYNH CHI</w:t>
            </w:r>
          </w:p>
        </w:tc>
        <w:tc>
          <w:tcPr>
            <w:tcW w:w="6095" w:type="dxa"/>
          </w:tcPr>
          <w:p w:rsidR="00096AFB" w:rsidRPr="00E77974" w:rsidRDefault="00096AFB" w:rsidP="00096AFB">
            <w:pPr>
              <w:rPr>
                <w:rFonts w:ascii="Times New Roman" w:hAnsi="Times New Roman" w:cs="Times New Roman"/>
                <w:bCs/>
                <w:sz w:val="28"/>
                <w:szCs w:val="28"/>
              </w:rPr>
            </w:pPr>
            <w:r w:rsidRPr="00002376">
              <w:rPr>
                <w:rFonts w:ascii="Times New Roman" w:hAnsi="Times New Roman" w:cs="Times New Roman"/>
                <w:bCs/>
                <w:sz w:val="28"/>
                <w:szCs w:val="28"/>
              </w:rPr>
              <w:t>A Comparative Study of Cybercrime Provisions in the Criminal Laws of the United States and Vietnam</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kern w:val="2"/>
                <w:sz w:val="28"/>
                <w:szCs w:val="28"/>
              </w:rPr>
            </w:pPr>
            <w:r w:rsidRPr="00096AFB">
              <w:rPr>
                <w:rFonts w:ascii="Times New Roman" w:hAnsi="Times New Roman"/>
                <w:bCs/>
                <w:kern w:val="2"/>
                <w:sz w:val="28"/>
                <w:szCs w:val="28"/>
              </w:rPr>
              <w:t>PHAM THI MUI</w:t>
            </w:r>
          </w:p>
        </w:tc>
        <w:tc>
          <w:tcPr>
            <w:tcW w:w="6095" w:type="dxa"/>
          </w:tcPr>
          <w:p w:rsidR="00096AFB" w:rsidRPr="00066950" w:rsidRDefault="00096AFB" w:rsidP="00096AFB">
            <w:pPr>
              <w:jc w:val="both"/>
              <w:rPr>
                <w:rFonts w:ascii="Times New Roman" w:hAnsi="Times New Roman" w:cs="Times New Roman"/>
                <w:bCs/>
                <w:sz w:val="28"/>
                <w:szCs w:val="28"/>
              </w:rPr>
            </w:pPr>
            <w:r w:rsidRPr="00002376">
              <w:rPr>
                <w:rFonts w:ascii="Times New Roman" w:hAnsi="Times New Roman" w:cs="Times New Roman"/>
                <w:bCs/>
                <w:sz w:val="28"/>
                <w:szCs w:val="28"/>
              </w:rPr>
              <w:t>Scientific and Technological Cooperation between the Republic of Korea and Vietnam: Current Developments and Future Prospects</w:t>
            </w:r>
          </w:p>
        </w:tc>
        <w:tc>
          <w:tcPr>
            <w:tcW w:w="709" w:type="dxa"/>
          </w:tcPr>
          <w:p w:rsidR="00096AFB" w:rsidRPr="00066950" w:rsidRDefault="00096AFB" w:rsidP="00096AFB">
            <w:pPr>
              <w:jc w:val="center"/>
              <w:rPr>
                <w:rFonts w:ascii="Times New Roman" w:hAnsi="Times New Roman" w:cs="Times New Roman"/>
                <w:sz w:val="28"/>
                <w:szCs w:val="28"/>
              </w:rPr>
            </w:pPr>
          </w:p>
        </w:tc>
      </w:tr>
      <w:tr w:rsidR="00096AFB" w:rsidRPr="00066950" w:rsidTr="000022B2">
        <w:trPr>
          <w:trHeight w:val="371"/>
        </w:trPr>
        <w:tc>
          <w:tcPr>
            <w:tcW w:w="709" w:type="dxa"/>
          </w:tcPr>
          <w:p w:rsidR="00096AFB" w:rsidRPr="00066950" w:rsidRDefault="00096AFB" w:rsidP="00096AFB">
            <w:pPr>
              <w:pStyle w:val="ListParagraph"/>
              <w:numPr>
                <w:ilvl w:val="0"/>
                <w:numId w:val="1"/>
              </w:numPr>
              <w:ind w:left="527" w:hanging="357"/>
              <w:rPr>
                <w:rFonts w:ascii="Times New Roman" w:hAnsi="Times New Roman" w:cs="Times New Roman"/>
                <w:sz w:val="28"/>
                <w:szCs w:val="28"/>
              </w:rPr>
            </w:pPr>
          </w:p>
        </w:tc>
        <w:tc>
          <w:tcPr>
            <w:tcW w:w="3544" w:type="dxa"/>
          </w:tcPr>
          <w:p w:rsidR="00096AFB" w:rsidRPr="00096AFB" w:rsidRDefault="00096AFB" w:rsidP="00096AFB">
            <w:pPr>
              <w:rPr>
                <w:rFonts w:ascii="Times New Roman" w:hAnsi="Times New Roman"/>
                <w:bCs/>
                <w:sz w:val="28"/>
                <w:szCs w:val="28"/>
              </w:rPr>
            </w:pPr>
            <w:r w:rsidRPr="00096AFB">
              <w:rPr>
                <w:rFonts w:ascii="Times New Roman" w:hAnsi="Times New Roman"/>
                <w:bCs/>
                <w:sz w:val="28"/>
                <w:szCs w:val="28"/>
              </w:rPr>
              <w:t>DO HOANG QUOC CHINH</w:t>
            </w:r>
          </w:p>
        </w:tc>
        <w:tc>
          <w:tcPr>
            <w:tcW w:w="6095" w:type="dxa"/>
          </w:tcPr>
          <w:p w:rsidR="00096AFB" w:rsidRPr="00066950" w:rsidRDefault="00096AFB" w:rsidP="00096AFB">
            <w:pPr>
              <w:jc w:val="both"/>
              <w:rPr>
                <w:rFonts w:ascii="Times New Roman" w:hAnsi="Times New Roman" w:cs="Times New Roman"/>
                <w:bCs/>
                <w:sz w:val="28"/>
                <w:szCs w:val="28"/>
              </w:rPr>
            </w:pPr>
            <w:r w:rsidRPr="009659C6">
              <w:rPr>
                <w:rFonts w:ascii="Times New Roman" w:hAnsi="Times New Roman" w:cs="Times New Roman"/>
                <w:bCs/>
                <w:sz w:val="28"/>
                <w:szCs w:val="28"/>
              </w:rPr>
              <w:t>State Management of the Real Estate Market through Electronic Identification Codes</w:t>
            </w:r>
            <w:r>
              <w:rPr>
                <w:rFonts w:ascii="Times New Roman" w:hAnsi="Times New Roman" w:cs="Times New Roman"/>
                <w:bCs/>
                <w:sz w:val="28"/>
                <w:szCs w:val="28"/>
              </w:rPr>
              <w:t xml:space="preserve">: </w:t>
            </w:r>
            <w:r>
              <w:rPr>
                <w:rFonts w:ascii="Times New Roman" w:hAnsi="Times New Roman" w:cs="Times New Roman"/>
                <w:bCs/>
                <w:sz w:val="28"/>
                <w:szCs w:val="28"/>
              </w:rPr>
              <w:lastRenderedPageBreak/>
              <w:t>International experience and s</w:t>
            </w:r>
            <w:r w:rsidRPr="009659C6">
              <w:rPr>
                <w:rFonts w:ascii="Times New Roman" w:hAnsi="Times New Roman" w:cs="Times New Roman"/>
                <w:bCs/>
                <w:sz w:val="28"/>
                <w:szCs w:val="28"/>
              </w:rPr>
              <w:t>olutions for Vietnam</w:t>
            </w:r>
          </w:p>
        </w:tc>
        <w:tc>
          <w:tcPr>
            <w:tcW w:w="709" w:type="dxa"/>
          </w:tcPr>
          <w:p w:rsidR="00096AFB" w:rsidRPr="00066950" w:rsidRDefault="00096AFB" w:rsidP="00096AFB">
            <w:pPr>
              <w:jc w:val="center"/>
              <w:rPr>
                <w:rFonts w:ascii="Times New Roman" w:hAnsi="Times New Roman" w:cs="Times New Roman"/>
                <w:sz w:val="28"/>
                <w:szCs w:val="28"/>
              </w:rPr>
            </w:pPr>
          </w:p>
        </w:tc>
      </w:tr>
    </w:tbl>
    <w:p w:rsidR="00701578" w:rsidRPr="00066950" w:rsidRDefault="00701578" w:rsidP="00066950">
      <w:pPr>
        <w:spacing w:after="0" w:line="240" w:lineRule="auto"/>
        <w:jc w:val="right"/>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97"/>
      </w:tblGrid>
      <w:tr w:rsidR="00D62265" w:rsidRPr="00066950" w:rsidTr="00E21C2A">
        <w:tc>
          <w:tcPr>
            <w:tcW w:w="5778"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PHÊ DUYỆT</w:t>
            </w: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PHÓ TỔNG BIÊN TẬP PHỤ TRÁCH</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TS. Vũ Mạnh Toàn</w:t>
            </w:r>
          </w:p>
          <w:p w:rsidR="001872CB" w:rsidRPr="00066950" w:rsidRDefault="001872CB" w:rsidP="00066950">
            <w:pPr>
              <w:tabs>
                <w:tab w:val="right" w:pos="9759"/>
              </w:tabs>
              <w:rPr>
                <w:rFonts w:ascii="Times New Roman" w:hAnsi="Times New Roman" w:cs="Times New Roman"/>
                <w:b/>
                <w:sz w:val="26"/>
                <w:szCs w:val="26"/>
              </w:rPr>
            </w:pPr>
          </w:p>
        </w:tc>
        <w:tc>
          <w:tcPr>
            <w:tcW w:w="4197"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THƯ KÝ TÒA SOẠN</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C80030"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ThS</w:t>
            </w:r>
            <w:r w:rsidR="001872CB" w:rsidRPr="00066950">
              <w:rPr>
                <w:rFonts w:ascii="Times New Roman" w:hAnsi="Times New Roman" w:cs="Times New Roman"/>
                <w:b/>
                <w:sz w:val="26"/>
                <w:szCs w:val="26"/>
              </w:rPr>
              <w:t>. Nguyễn Thị Hoa</w:t>
            </w:r>
          </w:p>
        </w:tc>
      </w:tr>
    </w:tbl>
    <w:p w:rsidR="00F53C90" w:rsidRPr="00066950" w:rsidRDefault="00F53C90" w:rsidP="00066950">
      <w:pPr>
        <w:tabs>
          <w:tab w:val="right" w:pos="9759"/>
        </w:tabs>
        <w:spacing w:after="0" w:line="240" w:lineRule="auto"/>
        <w:rPr>
          <w:rFonts w:ascii="Times New Roman" w:hAnsi="Times New Roman" w:cs="Times New Roman"/>
          <w:b/>
          <w:sz w:val="24"/>
          <w:szCs w:val="24"/>
        </w:rPr>
      </w:pPr>
    </w:p>
    <w:p w:rsidR="00B41803" w:rsidRPr="00066950" w:rsidRDefault="00B41803" w:rsidP="00066950">
      <w:pPr>
        <w:spacing w:after="0" w:line="240" w:lineRule="auto"/>
        <w:rPr>
          <w:rFonts w:ascii="Times New Roman" w:hAnsi="Times New Roman" w:cs="Times New Roman"/>
          <w:b/>
          <w:sz w:val="24"/>
          <w:szCs w:val="24"/>
        </w:rPr>
      </w:pPr>
    </w:p>
    <w:sectPr w:rsidR="00B41803" w:rsidRPr="00066950"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40" w:rsidRDefault="00D95340" w:rsidP="000626F5">
      <w:pPr>
        <w:spacing w:after="0" w:line="240" w:lineRule="auto"/>
      </w:pPr>
      <w:r>
        <w:separator/>
      </w:r>
    </w:p>
  </w:endnote>
  <w:endnote w:type="continuationSeparator" w:id="0">
    <w:p w:rsidR="00D95340" w:rsidRDefault="00D95340"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40" w:rsidRDefault="00D95340" w:rsidP="000626F5">
      <w:pPr>
        <w:spacing w:after="0" w:line="240" w:lineRule="auto"/>
      </w:pPr>
      <w:r>
        <w:separator/>
      </w:r>
    </w:p>
  </w:footnote>
  <w:footnote w:type="continuationSeparator" w:id="0">
    <w:p w:rsidR="00D95340" w:rsidRDefault="00D95340"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96F"/>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2">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5057B"/>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5"/>
  </w:num>
  <w:num w:numId="6">
    <w:abstractNumId w:val="7"/>
  </w:num>
  <w:num w:numId="7">
    <w:abstractNumId w:val="2"/>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22B2"/>
    <w:rsid w:val="00002376"/>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66950"/>
    <w:rsid w:val="00070364"/>
    <w:rsid w:val="00071791"/>
    <w:rsid w:val="00071D93"/>
    <w:rsid w:val="000733C7"/>
    <w:rsid w:val="00073B2C"/>
    <w:rsid w:val="00074906"/>
    <w:rsid w:val="00080DCA"/>
    <w:rsid w:val="000810DD"/>
    <w:rsid w:val="000826EA"/>
    <w:rsid w:val="000838E1"/>
    <w:rsid w:val="00084C6D"/>
    <w:rsid w:val="00085792"/>
    <w:rsid w:val="00085A4D"/>
    <w:rsid w:val="000867CF"/>
    <w:rsid w:val="00086A82"/>
    <w:rsid w:val="00087597"/>
    <w:rsid w:val="0009021E"/>
    <w:rsid w:val="00091580"/>
    <w:rsid w:val="00092AA2"/>
    <w:rsid w:val="00094082"/>
    <w:rsid w:val="000948BD"/>
    <w:rsid w:val="00096AFB"/>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34EC"/>
    <w:rsid w:val="000C416E"/>
    <w:rsid w:val="000C7135"/>
    <w:rsid w:val="000C750E"/>
    <w:rsid w:val="000D1670"/>
    <w:rsid w:val="000D2B57"/>
    <w:rsid w:val="000D34BD"/>
    <w:rsid w:val="000D5B25"/>
    <w:rsid w:val="000D6BF3"/>
    <w:rsid w:val="000D7267"/>
    <w:rsid w:val="000E0DBE"/>
    <w:rsid w:val="000E216A"/>
    <w:rsid w:val="000E489F"/>
    <w:rsid w:val="000E5F42"/>
    <w:rsid w:val="000F0536"/>
    <w:rsid w:val="000F0A58"/>
    <w:rsid w:val="000F1154"/>
    <w:rsid w:val="000F1340"/>
    <w:rsid w:val="000F19C6"/>
    <w:rsid w:val="000F2F70"/>
    <w:rsid w:val="000F3F07"/>
    <w:rsid w:val="000F4304"/>
    <w:rsid w:val="000F4897"/>
    <w:rsid w:val="000F4FF7"/>
    <w:rsid w:val="000F5946"/>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3915"/>
    <w:rsid w:val="00133BFB"/>
    <w:rsid w:val="00134414"/>
    <w:rsid w:val="00134C2F"/>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3F3C"/>
    <w:rsid w:val="001743E6"/>
    <w:rsid w:val="00176330"/>
    <w:rsid w:val="00181CE0"/>
    <w:rsid w:val="00184009"/>
    <w:rsid w:val="00185380"/>
    <w:rsid w:val="00185494"/>
    <w:rsid w:val="00186A92"/>
    <w:rsid w:val="001872CB"/>
    <w:rsid w:val="001877BA"/>
    <w:rsid w:val="001906FE"/>
    <w:rsid w:val="001911E0"/>
    <w:rsid w:val="001915DC"/>
    <w:rsid w:val="001928A7"/>
    <w:rsid w:val="00195552"/>
    <w:rsid w:val="001956D1"/>
    <w:rsid w:val="00197C17"/>
    <w:rsid w:val="001A22F2"/>
    <w:rsid w:val="001A48DD"/>
    <w:rsid w:val="001B03BD"/>
    <w:rsid w:val="001B0C3F"/>
    <w:rsid w:val="001B18C6"/>
    <w:rsid w:val="001B1E89"/>
    <w:rsid w:val="001B321A"/>
    <w:rsid w:val="001C1E58"/>
    <w:rsid w:val="001C237C"/>
    <w:rsid w:val="001C5490"/>
    <w:rsid w:val="001C5EDC"/>
    <w:rsid w:val="001D29F5"/>
    <w:rsid w:val="001D2E5C"/>
    <w:rsid w:val="001D39A8"/>
    <w:rsid w:val="001D4D93"/>
    <w:rsid w:val="001D52A8"/>
    <w:rsid w:val="001E03F9"/>
    <w:rsid w:val="001E2B34"/>
    <w:rsid w:val="001E35F1"/>
    <w:rsid w:val="001E391C"/>
    <w:rsid w:val="001E52E9"/>
    <w:rsid w:val="001E5421"/>
    <w:rsid w:val="001E5B2D"/>
    <w:rsid w:val="001E64D2"/>
    <w:rsid w:val="001E75BB"/>
    <w:rsid w:val="001E7BB8"/>
    <w:rsid w:val="001F0693"/>
    <w:rsid w:val="001F0768"/>
    <w:rsid w:val="001F162D"/>
    <w:rsid w:val="001F2A01"/>
    <w:rsid w:val="001F2A59"/>
    <w:rsid w:val="001F3083"/>
    <w:rsid w:val="001F3E54"/>
    <w:rsid w:val="001F70E9"/>
    <w:rsid w:val="001F753B"/>
    <w:rsid w:val="001F776A"/>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40D2"/>
    <w:rsid w:val="00276D8E"/>
    <w:rsid w:val="0027710F"/>
    <w:rsid w:val="00277FAC"/>
    <w:rsid w:val="002800C6"/>
    <w:rsid w:val="002801D4"/>
    <w:rsid w:val="00282D8A"/>
    <w:rsid w:val="0028429B"/>
    <w:rsid w:val="00286679"/>
    <w:rsid w:val="00292C65"/>
    <w:rsid w:val="002A04E1"/>
    <w:rsid w:val="002A1326"/>
    <w:rsid w:val="002A2496"/>
    <w:rsid w:val="002A304D"/>
    <w:rsid w:val="002A37B1"/>
    <w:rsid w:val="002A4C1D"/>
    <w:rsid w:val="002B04E8"/>
    <w:rsid w:val="002B1807"/>
    <w:rsid w:val="002B4974"/>
    <w:rsid w:val="002B76CE"/>
    <w:rsid w:val="002C3308"/>
    <w:rsid w:val="002C3353"/>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5099"/>
    <w:rsid w:val="002F51D5"/>
    <w:rsid w:val="002F61EE"/>
    <w:rsid w:val="002F69A9"/>
    <w:rsid w:val="002F6B32"/>
    <w:rsid w:val="002F6E18"/>
    <w:rsid w:val="00300F28"/>
    <w:rsid w:val="0030104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470A"/>
    <w:rsid w:val="00375FFB"/>
    <w:rsid w:val="00376AA0"/>
    <w:rsid w:val="00383BA5"/>
    <w:rsid w:val="00383F18"/>
    <w:rsid w:val="00383F7D"/>
    <w:rsid w:val="00384A24"/>
    <w:rsid w:val="003914BE"/>
    <w:rsid w:val="00392B05"/>
    <w:rsid w:val="00393DDC"/>
    <w:rsid w:val="00395391"/>
    <w:rsid w:val="00395B7F"/>
    <w:rsid w:val="00397629"/>
    <w:rsid w:val="003977EB"/>
    <w:rsid w:val="003A098E"/>
    <w:rsid w:val="003A1B4A"/>
    <w:rsid w:val="003A36EA"/>
    <w:rsid w:val="003A3B1A"/>
    <w:rsid w:val="003A69D9"/>
    <w:rsid w:val="003A7E63"/>
    <w:rsid w:val="003B0F78"/>
    <w:rsid w:val="003B25FF"/>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2F08"/>
    <w:rsid w:val="003F301E"/>
    <w:rsid w:val="003F5212"/>
    <w:rsid w:val="003F637F"/>
    <w:rsid w:val="003F6713"/>
    <w:rsid w:val="0040061C"/>
    <w:rsid w:val="004006D1"/>
    <w:rsid w:val="00401E69"/>
    <w:rsid w:val="004020C6"/>
    <w:rsid w:val="004032D7"/>
    <w:rsid w:val="0040493E"/>
    <w:rsid w:val="00407D04"/>
    <w:rsid w:val="0041026E"/>
    <w:rsid w:val="00412720"/>
    <w:rsid w:val="00414C29"/>
    <w:rsid w:val="00415583"/>
    <w:rsid w:val="0042295A"/>
    <w:rsid w:val="00423B98"/>
    <w:rsid w:val="00424B21"/>
    <w:rsid w:val="00424B66"/>
    <w:rsid w:val="00427194"/>
    <w:rsid w:val="004278E4"/>
    <w:rsid w:val="0043164D"/>
    <w:rsid w:val="00431E6F"/>
    <w:rsid w:val="00432C55"/>
    <w:rsid w:val="004353C8"/>
    <w:rsid w:val="00436539"/>
    <w:rsid w:val="004422E7"/>
    <w:rsid w:val="0044465B"/>
    <w:rsid w:val="00444DAC"/>
    <w:rsid w:val="00445D23"/>
    <w:rsid w:val="0044646A"/>
    <w:rsid w:val="004474B1"/>
    <w:rsid w:val="00447C2D"/>
    <w:rsid w:val="00452E2B"/>
    <w:rsid w:val="004554FD"/>
    <w:rsid w:val="004559DE"/>
    <w:rsid w:val="00456396"/>
    <w:rsid w:val="00456868"/>
    <w:rsid w:val="0046067B"/>
    <w:rsid w:val="004624AA"/>
    <w:rsid w:val="0046349A"/>
    <w:rsid w:val="00463713"/>
    <w:rsid w:val="00467720"/>
    <w:rsid w:val="00471088"/>
    <w:rsid w:val="00474056"/>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9F1"/>
    <w:rsid w:val="004A3DCF"/>
    <w:rsid w:val="004A4641"/>
    <w:rsid w:val="004B07AA"/>
    <w:rsid w:val="004B1592"/>
    <w:rsid w:val="004B2866"/>
    <w:rsid w:val="004B2EF1"/>
    <w:rsid w:val="004B470D"/>
    <w:rsid w:val="004B4C30"/>
    <w:rsid w:val="004B6A06"/>
    <w:rsid w:val="004B7701"/>
    <w:rsid w:val="004C3003"/>
    <w:rsid w:val="004C5639"/>
    <w:rsid w:val="004C629D"/>
    <w:rsid w:val="004C67A3"/>
    <w:rsid w:val="004C74D9"/>
    <w:rsid w:val="004D248A"/>
    <w:rsid w:val="004D2A8C"/>
    <w:rsid w:val="004D41B5"/>
    <w:rsid w:val="004D46A4"/>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6F54"/>
    <w:rsid w:val="004F74B7"/>
    <w:rsid w:val="0050276D"/>
    <w:rsid w:val="00502DA2"/>
    <w:rsid w:val="00503641"/>
    <w:rsid w:val="00503C6D"/>
    <w:rsid w:val="00504441"/>
    <w:rsid w:val="00505CD1"/>
    <w:rsid w:val="00505F0E"/>
    <w:rsid w:val="005063A6"/>
    <w:rsid w:val="00506DEC"/>
    <w:rsid w:val="00507B9A"/>
    <w:rsid w:val="00510700"/>
    <w:rsid w:val="0051250E"/>
    <w:rsid w:val="00514216"/>
    <w:rsid w:val="005152CC"/>
    <w:rsid w:val="005154A4"/>
    <w:rsid w:val="0051579D"/>
    <w:rsid w:val="005169C9"/>
    <w:rsid w:val="0051745E"/>
    <w:rsid w:val="00517BD4"/>
    <w:rsid w:val="0052028C"/>
    <w:rsid w:val="00520449"/>
    <w:rsid w:val="00522D57"/>
    <w:rsid w:val="0052468E"/>
    <w:rsid w:val="00525BE0"/>
    <w:rsid w:val="005268C9"/>
    <w:rsid w:val="0052750F"/>
    <w:rsid w:val="00531973"/>
    <w:rsid w:val="00532C28"/>
    <w:rsid w:val="00534822"/>
    <w:rsid w:val="0053688D"/>
    <w:rsid w:val="00537168"/>
    <w:rsid w:val="005378BB"/>
    <w:rsid w:val="00537C90"/>
    <w:rsid w:val="005424ED"/>
    <w:rsid w:val="0054557D"/>
    <w:rsid w:val="00554F3A"/>
    <w:rsid w:val="00555303"/>
    <w:rsid w:val="00556F89"/>
    <w:rsid w:val="00560DB6"/>
    <w:rsid w:val="00563023"/>
    <w:rsid w:val="00563817"/>
    <w:rsid w:val="005667A1"/>
    <w:rsid w:val="00566A2B"/>
    <w:rsid w:val="00567764"/>
    <w:rsid w:val="00571C10"/>
    <w:rsid w:val="00573042"/>
    <w:rsid w:val="005743E8"/>
    <w:rsid w:val="0057459E"/>
    <w:rsid w:val="005768F4"/>
    <w:rsid w:val="00576D85"/>
    <w:rsid w:val="00580778"/>
    <w:rsid w:val="005828F6"/>
    <w:rsid w:val="0058298F"/>
    <w:rsid w:val="00585CC3"/>
    <w:rsid w:val="0058728E"/>
    <w:rsid w:val="005904B5"/>
    <w:rsid w:val="005908D2"/>
    <w:rsid w:val="005917EC"/>
    <w:rsid w:val="00591FE3"/>
    <w:rsid w:val="0059616F"/>
    <w:rsid w:val="0059742A"/>
    <w:rsid w:val="005A3F38"/>
    <w:rsid w:val="005A6171"/>
    <w:rsid w:val="005A7078"/>
    <w:rsid w:val="005A74BC"/>
    <w:rsid w:val="005A7855"/>
    <w:rsid w:val="005B0E57"/>
    <w:rsid w:val="005B12A9"/>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147A"/>
    <w:rsid w:val="005E236D"/>
    <w:rsid w:val="005E42B0"/>
    <w:rsid w:val="005E5838"/>
    <w:rsid w:val="005F0FBE"/>
    <w:rsid w:val="005F146B"/>
    <w:rsid w:val="005F4A96"/>
    <w:rsid w:val="0060097B"/>
    <w:rsid w:val="0060112A"/>
    <w:rsid w:val="00601DA6"/>
    <w:rsid w:val="00602B7C"/>
    <w:rsid w:val="0060334B"/>
    <w:rsid w:val="0060335A"/>
    <w:rsid w:val="00603E3F"/>
    <w:rsid w:val="00604095"/>
    <w:rsid w:val="00605C07"/>
    <w:rsid w:val="00611FEE"/>
    <w:rsid w:val="00612FF8"/>
    <w:rsid w:val="006134AD"/>
    <w:rsid w:val="00613B3F"/>
    <w:rsid w:val="00617848"/>
    <w:rsid w:val="00617E19"/>
    <w:rsid w:val="00623C90"/>
    <w:rsid w:val="0062480D"/>
    <w:rsid w:val="00625324"/>
    <w:rsid w:val="00626B15"/>
    <w:rsid w:val="0062785C"/>
    <w:rsid w:val="006305A7"/>
    <w:rsid w:val="0063791C"/>
    <w:rsid w:val="00637FFA"/>
    <w:rsid w:val="00640038"/>
    <w:rsid w:val="00642A91"/>
    <w:rsid w:val="0064365F"/>
    <w:rsid w:val="00644B5B"/>
    <w:rsid w:val="006479FC"/>
    <w:rsid w:val="006500B7"/>
    <w:rsid w:val="0065080F"/>
    <w:rsid w:val="00650D3E"/>
    <w:rsid w:val="00651C5C"/>
    <w:rsid w:val="00651CD2"/>
    <w:rsid w:val="00652310"/>
    <w:rsid w:val="00654633"/>
    <w:rsid w:val="00654B97"/>
    <w:rsid w:val="006578C9"/>
    <w:rsid w:val="00657B8A"/>
    <w:rsid w:val="00660EA0"/>
    <w:rsid w:val="00661ED1"/>
    <w:rsid w:val="006639FE"/>
    <w:rsid w:val="0066438A"/>
    <w:rsid w:val="006655C7"/>
    <w:rsid w:val="006658DF"/>
    <w:rsid w:val="006659FC"/>
    <w:rsid w:val="00666488"/>
    <w:rsid w:val="006674D0"/>
    <w:rsid w:val="00672EC6"/>
    <w:rsid w:val="00677E77"/>
    <w:rsid w:val="006801EC"/>
    <w:rsid w:val="00680E8B"/>
    <w:rsid w:val="0068141E"/>
    <w:rsid w:val="0068323C"/>
    <w:rsid w:val="00684707"/>
    <w:rsid w:val="00686299"/>
    <w:rsid w:val="00691117"/>
    <w:rsid w:val="00691118"/>
    <w:rsid w:val="0069462F"/>
    <w:rsid w:val="00697C95"/>
    <w:rsid w:val="006A0FE0"/>
    <w:rsid w:val="006A1858"/>
    <w:rsid w:val="006A340C"/>
    <w:rsid w:val="006A43A9"/>
    <w:rsid w:val="006A4C02"/>
    <w:rsid w:val="006A4CD1"/>
    <w:rsid w:val="006A525E"/>
    <w:rsid w:val="006A5A01"/>
    <w:rsid w:val="006A5BB0"/>
    <w:rsid w:val="006A705C"/>
    <w:rsid w:val="006A70D5"/>
    <w:rsid w:val="006A761B"/>
    <w:rsid w:val="006B107D"/>
    <w:rsid w:val="006B2CEF"/>
    <w:rsid w:val="006B572B"/>
    <w:rsid w:val="006B6909"/>
    <w:rsid w:val="006C04D4"/>
    <w:rsid w:val="006C28D1"/>
    <w:rsid w:val="006C30C2"/>
    <w:rsid w:val="006C4CF7"/>
    <w:rsid w:val="006C6352"/>
    <w:rsid w:val="006C669F"/>
    <w:rsid w:val="006C6785"/>
    <w:rsid w:val="006D0DF0"/>
    <w:rsid w:val="006D4411"/>
    <w:rsid w:val="006D4FA9"/>
    <w:rsid w:val="006D5BCF"/>
    <w:rsid w:val="006D5F27"/>
    <w:rsid w:val="006E0ECF"/>
    <w:rsid w:val="006E1D8B"/>
    <w:rsid w:val="006E2AF8"/>
    <w:rsid w:val="006E36FC"/>
    <w:rsid w:val="006E68BB"/>
    <w:rsid w:val="006F3BB8"/>
    <w:rsid w:val="006F49A5"/>
    <w:rsid w:val="006F5575"/>
    <w:rsid w:val="0070039F"/>
    <w:rsid w:val="00701321"/>
    <w:rsid w:val="00701578"/>
    <w:rsid w:val="00704C7F"/>
    <w:rsid w:val="00712514"/>
    <w:rsid w:val="00714702"/>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89C"/>
    <w:rsid w:val="007418A4"/>
    <w:rsid w:val="0074519C"/>
    <w:rsid w:val="00745308"/>
    <w:rsid w:val="007505BE"/>
    <w:rsid w:val="00752A7A"/>
    <w:rsid w:val="00753A16"/>
    <w:rsid w:val="0075578D"/>
    <w:rsid w:val="00756C02"/>
    <w:rsid w:val="00756D23"/>
    <w:rsid w:val="00760EAF"/>
    <w:rsid w:val="00761209"/>
    <w:rsid w:val="00766C70"/>
    <w:rsid w:val="00771434"/>
    <w:rsid w:val="00772D22"/>
    <w:rsid w:val="00775913"/>
    <w:rsid w:val="00776A53"/>
    <w:rsid w:val="00776FC3"/>
    <w:rsid w:val="00781A64"/>
    <w:rsid w:val="00782619"/>
    <w:rsid w:val="00786570"/>
    <w:rsid w:val="00790383"/>
    <w:rsid w:val="00790C9A"/>
    <w:rsid w:val="00795750"/>
    <w:rsid w:val="007967CE"/>
    <w:rsid w:val="007972AA"/>
    <w:rsid w:val="007A08D1"/>
    <w:rsid w:val="007A15E9"/>
    <w:rsid w:val="007A4C8F"/>
    <w:rsid w:val="007A4D09"/>
    <w:rsid w:val="007B2566"/>
    <w:rsid w:val="007B3BD6"/>
    <w:rsid w:val="007B4F3B"/>
    <w:rsid w:val="007B6965"/>
    <w:rsid w:val="007C0E17"/>
    <w:rsid w:val="007C1933"/>
    <w:rsid w:val="007C2352"/>
    <w:rsid w:val="007C2AD9"/>
    <w:rsid w:val="007C3350"/>
    <w:rsid w:val="007C4EAB"/>
    <w:rsid w:val="007C70F7"/>
    <w:rsid w:val="007D0948"/>
    <w:rsid w:val="007E037C"/>
    <w:rsid w:val="007E096E"/>
    <w:rsid w:val="007E1339"/>
    <w:rsid w:val="007E565A"/>
    <w:rsid w:val="007E5B09"/>
    <w:rsid w:val="007E787D"/>
    <w:rsid w:val="007F10A7"/>
    <w:rsid w:val="007F447F"/>
    <w:rsid w:val="007F5A05"/>
    <w:rsid w:val="008017F8"/>
    <w:rsid w:val="008037BE"/>
    <w:rsid w:val="0080434F"/>
    <w:rsid w:val="00805C7A"/>
    <w:rsid w:val="00805DEA"/>
    <w:rsid w:val="00806492"/>
    <w:rsid w:val="0080762F"/>
    <w:rsid w:val="00810996"/>
    <w:rsid w:val="0081132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186C"/>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37D6"/>
    <w:rsid w:val="008C4217"/>
    <w:rsid w:val="008C54DD"/>
    <w:rsid w:val="008C7D60"/>
    <w:rsid w:val="008D25CA"/>
    <w:rsid w:val="008D3392"/>
    <w:rsid w:val="008D3929"/>
    <w:rsid w:val="008D5FE0"/>
    <w:rsid w:val="008E53D4"/>
    <w:rsid w:val="008E5A96"/>
    <w:rsid w:val="008E6606"/>
    <w:rsid w:val="008F15A3"/>
    <w:rsid w:val="008F2AC6"/>
    <w:rsid w:val="008F3BF7"/>
    <w:rsid w:val="008F5422"/>
    <w:rsid w:val="00902EE0"/>
    <w:rsid w:val="00903A21"/>
    <w:rsid w:val="00910112"/>
    <w:rsid w:val="00912253"/>
    <w:rsid w:val="009126B4"/>
    <w:rsid w:val="009149F2"/>
    <w:rsid w:val="00914F68"/>
    <w:rsid w:val="00915942"/>
    <w:rsid w:val="00916CCD"/>
    <w:rsid w:val="009175F0"/>
    <w:rsid w:val="009215AF"/>
    <w:rsid w:val="009232B9"/>
    <w:rsid w:val="0092788F"/>
    <w:rsid w:val="00927E83"/>
    <w:rsid w:val="009305D3"/>
    <w:rsid w:val="00931802"/>
    <w:rsid w:val="00934397"/>
    <w:rsid w:val="00936EB4"/>
    <w:rsid w:val="009407C2"/>
    <w:rsid w:val="0094242C"/>
    <w:rsid w:val="009453DC"/>
    <w:rsid w:val="0094559C"/>
    <w:rsid w:val="00945A04"/>
    <w:rsid w:val="009467F4"/>
    <w:rsid w:val="009479AF"/>
    <w:rsid w:val="009500B3"/>
    <w:rsid w:val="00950BB3"/>
    <w:rsid w:val="009517B9"/>
    <w:rsid w:val="0095250E"/>
    <w:rsid w:val="00954760"/>
    <w:rsid w:val="00954D78"/>
    <w:rsid w:val="00956FE5"/>
    <w:rsid w:val="00961C93"/>
    <w:rsid w:val="00961D18"/>
    <w:rsid w:val="00964E55"/>
    <w:rsid w:val="009659C6"/>
    <w:rsid w:val="00965C7D"/>
    <w:rsid w:val="00967476"/>
    <w:rsid w:val="009709DF"/>
    <w:rsid w:val="00970C17"/>
    <w:rsid w:val="00970EF3"/>
    <w:rsid w:val="0097108A"/>
    <w:rsid w:val="00974C25"/>
    <w:rsid w:val="009773C2"/>
    <w:rsid w:val="00977F70"/>
    <w:rsid w:val="00981929"/>
    <w:rsid w:val="009825E2"/>
    <w:rsid w:val="0098262E"/>
    <w:rsid w:val="0098353F"/>
    <w:rsid w:val="00986208"/>
    <w:rsid w:val="00986435"/>
    <w:rsid w:val="00986971"/>
    <w:rsid w:val="0099073B"/>
    <w:rsid w:val="009910C6"/>
    <w:rsid w:val="00991A5A"/>
    <w:rsid w:val="00993ADD"/>
    <w:rsid w:val="00993C92"/>
    <w:rsid w:val="009945EC"/>
    <w:rsid w:val="00994F6D"/>
    <w:rsid w:val="009979F1"/>
    <w:rsid w:val="00997BF8"/>
    <w:rsid w:val="009A416D"/>
    <w:rsid w:val="009A536A"/>
    <w:rsid w:val="009A5FCA"/>
    <w:rsid w:val="009A65B1"/>
    <w:rsid w:val="009A6B8A"/>
    <w:rsid w:val="009A6FD1"/>
    <w:rsid w:val="009A7676"/>
    <w:rsid w:val="009B0E54"/>
    <w:rsid w:val="009B23D4"/>
    <w:rsid w:val="009B331A"/>
    <w:rsid w:val="009B376D"/>
    <w:rsid w:val="009B5635"/>
    <w:rsid w:val="009B5A87"/>
    <w:rsid w:val="009C0AE0"/>
    <w:rsid w:val="009C1B42"/>
    <w:rsid w:val="009C353A"/>
    <w:rsid w:val="009C3959"/>
    <w:rsid w:val="009D3F00"/>
    <w:rsid w:val="009D4414"/>
    <w:rsid w:val="009D77E9"/>
    <w:rsid w:val="009E34D2"/>
    <w:rsid w:val="009E52D0"/>
    <w:rsid w:val="009F07CA"/>
    <w:rsid w:val="009F1368"/>
    <w:rsid w:val="009F22DF"/>
    <w:rsid w:val="009F2621"/>
    <w:rsid w:val="009F4B17"/>
    <w:rsid w:val="009F520B"/>
    <w:rsid w:val="009F62B3"/>
    <w:rsid w:val="00A00005"/>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568"/>
    <w:rsid w:val="00A55927"/>
    <w:rsid w:val="00A56811"/>
    <w:rsid w:val="00A56FEF"/>
    <w:rsid w:val="00A609C5"/>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10"/>
    <w:rsid w:val="00A87E49"/>
    <w:rsid w:val="00A9019C"/>
    <w:rsid w:val="00A90890"/>
    <w:rsid w:val="00A90A41"/>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09F9"/>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A6B"/>
    <w:rsid w:val="00B24FBB"/>
    <w:rsid w:val="00B25645"/>
    <w:rsid w:val="00B2762E"/>
    <w:rsid w:val="00B30F91"/>
    <w:rsid w:val="00B3132F"/>
    <w:rsid w:val="00B313FF"/>
    <w:rsid w:val="00B31838"/>
    <w:rsid w:val="00B31AE3"/>
    <w:rsid w:val="00B3544E"/>
    <w:rsid w:val="00B35F0C"/>
    <w:rsid w:val="00B362F2"/>
    <w:rsid w:val="00B36F9A"/>
    <w:rsid w:val="00B372DB"/>
    <w:rsid w:val="00B41803"/>
    <w:rsid w:val="00B418D1"/>
    <w:rsid w:val="00B42723"/>
    <w:rsid w:val="00B44741"/>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5A3"/>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9BB"/>
    <w:rsid w:val="00BB62D2"/>
    <w:rsid w:val="00BB646B"/>
    <w:rsid w:val="00BB6B20"/>
    <w:rsid w:val="00BC37D9"/>
    <w:rsid w:val="00BC3F62"/>
    <w:rsid w:val="00BC5BCB"/>
    <w:rsid w:val="00BC6751"/>
    <w:rsid w:val="00BC702C"/>
    <w:rsid w:val="00BD1D66"/>
    <w:rsid w:val="00BD3FEF"/>
    <w:rsid w:val="00BD47E6"/>
    <w:rsid w:val="00BD74D2"/>
    <w:rsid w:val="00BE0B50"/>
    <w:rsid w:val="00BE4355"/>
    <w:rsid w:val="00BE5740"/>
    <w:rsid w:val="00BE5CA2"/>
    <w:rsid w:val="00BE67BB"/>
    <w:rsid w:val="00BF2D2F"/>
    <w:rsid w:val="00BF41AB"/>
    <w:rsid w:val="00BF4F75"/>
    <w:rsid w:val="00BF7F70"/>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1A8D"/>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674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C02"/>
    <w:rsid w:val="00CB5F9C"/>
    <w:rsid w:val="00CB691E"/>
    <w:rsid w:val="00CC16AB"/>
    <w:rsid w:val="00CC3415"/>
    <w:rsid w:val="00CC42F3"/>
    <w:rsid w:val="00CC453F"/>
    <w:rsid w:val="00CC717F"/>
    <w:rsid w:val="00CC7E6B"/>
    <w:rsid w:val="00CD27CC"/>
    <w:rsid w:val="00CD375B"/>
    <w:rsid w:val="00CD46FD"/>
    <w:rsid w:val="00CD5163"/>
    <w:rsid w:val="00CD55A2"/>
    <w:rsid w:val="00CD598C"/>
    <w:rsid w:val="00CD5B23"/>
    <w:rsid w:val="00CD7E6B"/>
    <w:rsid w:val="00CD7E8A"/>
    <w:rsid w:val="00CE27BC"/>
    <w:rsid w:val="00CE2C5A"/>
    <w:rsid w:val="00CE2D59"/>
    <w:rsid w:val="00CE39B3"/>
    <w:rsid w:val="00CE6888"/>
    <w:rsid w:val="00CE6948"/>
    <w:rsid w:val="00CF294C"/>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D2D"/>
    <w:rsid w:val="00D30E6F"/>
    <w:rsid w:val="00D311AE"/>
    <w:rsid w:val="00D31BCD"/>
    <w:rsid w:val="00D33937"/>
    <w:rsid w:val="00D34685"/>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BDA"/>
    <w:rsid w:val="00D92A4F"/>
    <w:rsid w:val="00D952D4"/>
    <w:rsid w:val="00D95340"/>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71E4"/>
    <w:rsid w:val="00DC77AA"/>
    <w:rsid w:val="00DD1ACF"/>
    <w:rsid w:val="00DD2531"/>
    <w:rsid w:val="00DD2B8C"/>
    <w:rsid w:val="00DD2ED6"/>
    <w:rsid w:val="00DD3D85"/>
    <w:rsid w:val="00DE2828"/>
    <w:rsid w:val="00DE44A6"/>
    <w:rsid w:val="00DE459C"/>
    <w:rsid w:val="00DE65B9"/>
    <w:rsid w:val="00DE66EF"/>
    <w:rsid w:val="00DF1868"/>
    <w:rsid w:val="00DF3F35"/>
    <w:rsid w:val="00DF4872"/>
    <w:rsid w:val="00DF4BB0"/>
    <w:rsid w:val="00DF5D0D"/>
    <w:rsid w:val="00DF6BE9"/>
    <w:rsid w:val="00E00A24"/>
    <w:rsid w:val="00E011FF"/>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4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974"/>
    <w:rsid w:val="00E77BA1"/>
    <w:rsid w:val="00E80187"/>
    <w:rsid w:val="00E80EA4"/>
    <w:rsid w:val="00E823CC"/>
    <w:rsid w:val="00E82EBE"/>
    <w:rsid w:val="00E8415B"/>
    <w:rsid w:val="00E91E40"/>
    <w:rsid w:val="00E92055"/>
    <w:rsid w:val="00E961DB"/>
    <w:rsid w:val="00EA0BDD"/>
    <w:rsid w:val="00EA44D2"/>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CBB"/>
    <w:rsid w:val="00EF0E7A"/>
    <w:rsid w:val="00EF24CC"/>
    <w:rsid w:val="00EF31E8"/>
    <w:rsid w:val="00EF35C1"/>
    <w:rsid w:val="00EF560B"/>
    <w:rsid w:val="00EF65EE"/>
    <w:rsid w:val="00F00150"/>
    <w:rsid w:val="00F003B2"/>
    <w:rsid w:val="00F05834"/>
    <w:rsid w:val="00F05A25"/>
    <w:rsid w:val="00F1025B"/>
    <w:rsid w:val="00F1028A"/>
    <w:rsid w:val="00F1091A"/>
    <w:rsid w:val="00F11091"/>
    <w:rsid w:val="00F11F11"/>
    <w:rsid w:val="00F12375"/>
    <w:rsid w:val="00F14737"/>
    <w:rsid w:val="00F14F91"/>
    <w:rsid w:val="00F159E6"/>
    <w:rsid w:val="00F20EC0"/>
    <w:rsid w:val="00F21AE6"/>
    <w:rsid w:val="00F22284"/>
    <w:rsid w:val="00F23B06"/>
    <w:rsid w:val="00F23F42"/>
    <w:rsid w:val="00F24D9D"/>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4A25"/>
    <w:rsid w:val="00F77DEE"/>
    <w:rsid w:val="00F8080D"/>
    <w:rsid w:val="00F81CA1"/>
    <w:rsid w:val="00F82AB4"/>
    <w:rsid w:val="00F83E53"/>
    <w:rsid w:val="00F851D4"/>
    <w:rsid w:val="00F85213"/>
    <w:rsid w:val="00F8570B"/>
    <w:rsid w:val="00F878DA"/>
    <w:rsid w:val="00F94181"/>
    <w:rsid w:val="00F95766"/>
    <w:rsid w:val="00FA1042"/>
    <w:rsid w:val="00FA1E39"/>
    <w:rsid w:val="00FA290F"/>
    <w:rsid w:val="00FA3DA9"/>
    <w:rsid w:val="00FA6362"/>
    <w:rsid w:val="00FA6CAD"/>
    <w:rsid w:val="00FA73B2"/>
    <w:rsid w:val="00FB1AE4"/>
    <w:rsid w:val="00FB4B31"/>
    <w:rsid w:val="00FB79AA"/>
    <w:rsid w:val="00FC048A"/>
    <w:rsid w:val="00FC2C49"/>
    <w:rsid w:val="00FC52A1"/>
    <w:rsid w:val="00FC5578"/>
    <w:rsid w:val="00FC74E3"/>
    <w:rsid w:val="00FD08BB"/>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A0014-413A-4EFF-B143-617B2C4C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nhideWhenUsed/>
    <w:qFormat/>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 w:type="paragraph" w:styleId="HTMLPreformatted">
    <w:name w:val="HTML Preformatted"/>
    <w:basedOn w:val="Normal"/>
    <w:link w:val="HTMLPreformattedChar"/>
    <w:uiPriority w:val="99"/>
    <w:semiHidden/>
    <w:unhideWhenUsed/>
    <w:rsid w:val="008C42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421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542786291">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B6E8-A0FA-49AF-B641-B75F2F8D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Admin</cp:lastModifiedBy>
  <cp:revision>22</cp:revision>
  <cp:lastPrinted>2026-04-14T08:01:00Z</cp:lastPrinted>
  <dcterms:created xsi:type="dcterms:W3CDTF">2026-04-14T08:24:00Z</dcterms:created>
  <dcterms:modified xsi:type="dcterms:W3CDTF">2026-05-05T03:01:00Z</dcterms:modified>
</cp:coreProperties>
</file>